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31" w:rsidRDefault="00DE3C31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E3C31" w:rsidRDefault="00DE3C31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F39BD" w:rsidRDefault="00A60546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РЕГЛАМЕНТ </w:t>
      </w:r>
      <w:r w:rsidR="009F39BD">
        <w:rPr>
          <w:b/>
          <w:bCs/>
          <w:color w:val="000000"/>
          <w:sz w:val="24"/>
          <w:szCs w:val="24"/>
          <w:lang w:eastAsia="ru-RU"/>
        </w:rPr>
        <w:t xml:space="preserve">СОРЕВНОВАНИЙ ПО АЛЬПИНИЗМУ (ЛЕДОЛАЗАНИЕ) </w:t>
      </w:r>
      <w:r w:rsidR="00840091">
        <w:rPr>
          <w:b/>
          <w:bCs/>
          <w:color w:val="000000"/>
          <w:sz w:val="24"/>
          <w:szCs w:val="24"/>
          <w:lang w:eastAsia="ru-RU"/>
        </w:rPr>
        <w:t>1</w:t>
      </w:r>
      <w:r w:rsidR="009D5014">
        <w:rPr>
          <w:b/>
          <w:bCs/>
          <w:color w:val="000000"/>
          <w:sz w:val="24"/>
          <w:szCs w:val="24"/>
          <w:lang w:eastAsia="ru-RU"/>
        </w:rPr>
        <w:t>6</w:t>
      </w:r>
      <w:r w:rsidR="009F39BD">
        <w:rPr>
          <w:b/>
          <w:bCs/>
          <w:color w:val="000000"/>
          <w:sz w:val="24"/>
          <w:szCs w:val="24"/>
          <w:lang w:eastAsia="ru-RU"/>
        </w:rPr>
        <w:t xml:space="preserve"> – </w:t>
      </w:r>
      <w:r w:rsidR="00840091">
        <w:rPr>
          <w:b/>
          <w:bCs/>
          <w:color w:val="000000"/>
          <w:sz w:val="24"/>
          <w:szCs w:val="24"/>
          <w:lang w:eastAsia="ru-RU"/>
        </w:rPr>
        <w:t>18</w:t>
      </w:r>
      <w:r w:rsidR="00AB0F39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840091">
        <w:rPr>
          <w:b/>
          <w:bCs/>
          <w:color w:val="000000"/>
          <w:sz w:val="24"/>
          <w:szCs w:val="24"/>
          <w:lang w:eastAsia="ru-RU"/>
        </w:rPr>
        <w:t>февраля</w:t>
      </w:r>
      <w:r w:rsidR="009F39BD">
        <w:rPr>
          <w:b/>
          <w:bCs/>
          <w:color w:val="000000"/>
          <w:sz w:val="24"/>
          <w:szCs w:val="24"/>
          <w:lang w:eastAsia="ru-RU"/>
        </w:rPr>
        <w:t xml:space="preserve"> 201</w:t>
      </w:r>
      <w:r w:rsidR="007F1954">
        <w:rPr>
          <w:b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</w:p>
    <w:p w:rsidR="00A60546" w:rsidRDefault="00AB0F39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ПЯТЫЙ</w:t>
      </w:r>
      <w:r w:rsidR="00A60546">
        <w:rPr>
          <w:b/>
          <w:bCs/>
          <w:color w:val="000000"/>
          <w:sz w:val="24"/>
          <w:szCs w:val="24"/>
          <w:lang w:eastAsia="ru-RU"/>
        </w:rPr>
        <w:t xml:space="preserve"> ЭТАП </w:t>
      </w:r>
      <w:r w:rsidR="009F39BD">
        <w:rPr>
          <w:b/>
          <w:bCs/>
          <w:color w:val="000000"/>
          <w:sz w:val="24"/>
          <w:szCs w:val="24"/>
          <w:lang w:eastAsia="ru-RU"/>
        </w:rPr>
        <w:t xml:space="preserve">КУБКА РОССИИ ПО ЛЕДОЛАЗАНИЮ </w:t>
      </w:r>
    </w:p>
    <w:p w:rsidR="0099705F" w:rsidRDefault="0099705F" w:rsidP="0099705F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ВСЕРОССИЙСКИЕ ЮНОШЕСКИЕ СОРЕВНОВАНИЯ</w:t>
      </w:r>
    </w:p>
    <w:p w:rsidR="00A60546" w:rsidRPr="003F61C8" w:rsidRDefault="00A60546" w:rsidP="003F61C8">
      <w:pPr>
        <w:pStyle w:val="a4"/>
        <w:jc w:val="center"/>
        <w:rPr>
          <w:i/>
        </w:rPr>
      </w:pPr>
      <w:r w:rsidRPr="003F61C8">
        <w:rPr>
          <w:i/>
          <w:sz w:val="24"/>
          <w:szCs w:val="24"/>
        </w:rPr>
        <w:t xml:space="preserve">г. </w:t>
      </w:r>
      <w:r w:rsidR="00AB0F39" w:rsidRPr="003F61C8">
        <w:rPr>
          <w:i/>
          <w:sz w:val="24"/>
          <w:szCs w:val="24"/>
        </w:rPr>
        <w:t>Тюмень</w:t>
      </w:r>
      <w:r w:rsidRPr="003F61C8">
        <w:rPr>
          <w:i/>
          <w:sz w:val="24"/>
          <w:szCs w:val="24"/>
        </w:rPr>
        <w:t xml:space="preserve">, ул. </w:t>
      </w:r>
      <w:proofErr w:type="spellStart"/>
      <w:r w:rsidR="00AB0F39" w:rsidRPr="003F61C8">
        <w:rPr>
          <w:i/>
          <w:sz w:val="24"/>
          <w:szCs w:val="24"/>
        </w:rPr>
        <w:t>Перекопская</w:t>
      </w:r>
      <w:proofErr w:type="spellEnd"/>
      <w:r w:rsidRPr="003F61C8">
        <w:rPr>
          <w:i/>
          <w:sz w:val="24"/>
          <w:szCs w:val="24"/>
        </w:rPr>
        <w:t>,  д.</w:t>
      </w:r>
      <w:r w:rsidR="00AB0F39" w:rsidRPr="003F61C8">
        <w:rPr>
          <w:i/>
          <w:sz w:val="24"/>
          <w:szCs w:val="24"/>
        </w:rPr>
        <w:t>34</w:t>
      </w:r>
      <w:r w:rsidRPr="003F61C8">
        <w:rPr>
          <w:i/>
          <w:sz w:val="24"/>
          <w:szCs w:val="24"/>
        </w:rPr>
        <w:t xml:space="preserve"> (</w:t>
      </w:r>
      <w:r w:rsidR="00AB0F39" w:rsidRPr="003F61C8">
        <w:rPr>
          <w:i/>
          <w:sz w:val="24"/>
          <w:szCs w:val="24"/>
        </w:rPr>
        <w:t>«Центр туризма и краеведения»</w:t>
      </w:r>
      <w:r w:rsidR="00C11789" w:rsidRPr="003F61C8">
        <w:rPr>
          <w:i/>
          <w:sz w:val="24"/>
          <w:szCs w:val="24"/>
        </w:rPr>
        <w:t>)</w:t>
      </w:r>
    </w:p>
    <w:p w:rsidR="003F61C8" w:rsidRDefault="003F61C8" w:rsidP="003F61C8">
      <w:pPr>
        <w:pStyle w:val="a4"/>
        <w:rPr>
          <w:b/>
          <w:sz w:val="20"/>
          <w:szCs w:val="20"/>
          <w:lang w:eastAsia="ru-RU"/>
        </w:rPr>
      </w:pPr>
    </w:p>
    <w:p w:rsidR="003F61C8" w:rsidRPr="0099705F" w:rsidRDefault="003F61C8" w:rsidP="003F61C8">
      <w:pPr>
        <w:pStyle w:val="a4"/>
      </w:pPr>
      <w:r w:rsidRPr="00A173D8">
        <w:rPr>
          <w:b/>
          <w:sz w:val="20"/>
          <w:szCs w:val="20"/>
          <w:lang w:eastAsia="ru-RU"/>
        </w:rPr>
        <w:t>РЕГИСТРАЦИЯ УЧАСТНИКОВ</w:t>
      </w:r>
      <w:r>
        <w:rPr>
          <w:color w:val="000000"/>
          <w:sz w:val="20"/>
          <w:szCs w:val="20"/>
          <w:lang w:eastAsia="ru-RU"/>
        </w:rPr>
        <w:t xml:space="preserve"> ПРОВОДИТСЯ ПО ЭЛЕКТРОННОЙ ПОЧТЕ  </w:t>
      </w:r>
      <w:hyperlink r:id="rId7" w:history="1">
        <w:r w:rsidRPr="00CB6177">
          <w:rPr>
            <w:rStyle w:val="a3"/>
            <w:b/>
            <w:sz w:val="20"/>
            <w:szCs w:val="20"/>
            <w:lang w:val="en-US" w:eastAsia="ru-RU"/>
          </w:rPr>
          <w:t>teent</w:t>
        </w:r>
        <w:r w:rsidRPr="00C11789">
          <w:rPr>
            <w:rStyle w:val="a3"/>
            <w:b/>
            <w:sz w:val="20"/>
            <w:szCs w:val="20"/>
            <w:lang w:eastAsia="ru-RU"/>
          </w:rPr>
          <w:t>@</w:t>
        </w:r>
        <w:r w:rsidRPr="00CB6177">
          <w:rPr>
            <w:rStyle w:val="a3"/>
            <w:b/>
            <w:sz w:val="20"/>
            <w:szCs w:val="20"/>
            <w:lang w:val="en-US" w:eastAsia="ru-RU"/>
          </w:rPr>
          <w:t>bk</w:t>
        </w:r>
        <w:r w:rsidRPr="00C11789">
          <w:rPr>
            <w:rStyle w:val="a3"/>
            <w:b/>
            <w:sz w:val="20"/>
            <w:szCs w:val="20"/>
            <w:lang w:eastAsia="ru-RU"/>
          </w:rPr>
          <w:t>.</w:t>
        </w:r>
        <w:proofErr w:type="spellStart"/>
        <w:r w:rsidRPr="00CB6177">
          <w:rPr>
            <w:rStyle w:val="a3"/>
            <w:b/>
            <w:sz w:val="20"/>
            <w:szCs w:val="20"/>
            <w:lang w:val="en-US" w:eastAsia="ru-RU"/>
          </w:rPr>
          <w:t>ru</w:t>
        </w:r>
        <w:proofErr w:type="spellEnd"/>
      </w:hyperlink>
      <w:r>
        <w:t xml:space="preserve"> </w:t>
      </w:r>
      <w:r>
        <w:rPr>
          <w:b/>
          <w:color w:val="000000"/>
          <w:sz w:val="24"/>
          <w:szCs w:val="24"/>
          <w:lang w:eastAsia="ru-RU"/>
        </w:rPr>
        <w:t>до 1</w:t>
      </w:r>
      <w:r w:rsidR="003D0F1D">
        <w:rPr>
          <w:b/>
          <w:color w:val="000000"/>
          <w:sz w:val="24"/>
          <w:szCs w:val="24"/>
          <w:lang w:eastAsia="ru-RU"/>
        </w:rPr>
        <w:t>4</w:t>
      </w:r>
      <w:r>
        <w:rPr>
          <w:b/>
          <w:color w:val="000000"/>
          <w:sz w:val="24"/>
          <w:szCs w:val="24"/>
          <w:lang w:eastAsia="ru-RU"/>
        </w:rPr>
        <w:t xml:space="preserve"> февраля 2018</w:t>
      </w:r>
      <w:r w:rsidRPr="00E475D0">
        <w:rPr>
          <w:b/>
          <w:color w:val="000000"/>
          <w:sz w:val="24"/>
          <w:szCs w:val="24"/>
          <w:lang w:eastAsia="ru-RU"/>
        </w:rPr>
        <w:t xml:space="preserve"> года 12.00 (время </w:t>
      </w:r>
      <w:r>
        <w:rPr>
          <w:b/>
          <w:color w:val="000000"/>
          <w:sz w:val="24"/>
          <w:szCs w:val="24"/>
          <w:lang w:eastAsia="ru-RU"/>
        </w:rPr>
        <w:t>местное</w:t>
      </w:r>
      <w:r w:rsidRPr="00E475D0">
        <w:rPr>
          <w:b/>
          <w:color w:val="000000"/>
          <w:sz w:val="24"/>
          <w:szCs w:val="24"/>
          <w:lang w:eastAsia="ru-RU"/>
        </w:rPr>
        <w:t>)</w:t>
      </w:r>
    </w:p>
    <w:p w:rsidR="003F61C8" w:rsidRDefault="003F61C8" w:rsidP="003F61C8">
      <w:pPr>
        <w:pStyle w:val="a4"/>
        <w:rPr>
          <w:b/>
          <w:color w:val="000000"/>
          <w:sz w:val="24"/>
          <w:szCs w:val="24"/>
          <w:lang w:eastAsia="ru-RU"/>
        </w:rPr>
      </w:pPr>
    </w:p>
    <w:p w:rsidR="003F61C8" w:rsidRDefault="003F61C8" w:rsidP="003F61C8">
      <w:pPr>
        <w:pStyle w:val="a4"/>
      </w:pPr>
      <w:r>
        <w:rPr>
          <w:b/>
          <w:color w:val="FF0000"/>
          <w:sz w:val="20"/>
          <w:szCs w:val="20"/>
          <w:lang w:eastAsia="ru-RU"/>
        </w:rPr>
        <w:t xml:space="preserve">ПРЕДВАРИТЕЛЬНАЯ </w:t>
      </w:r>
      <w:r w:rsidRPr="00DE3C31">
        <w:rPr>
          <w:b/>
          <w:color w:val="FF0000"/>
          <w:sz w:val="20"/>
          <w:szCs w:val="20"/>
          <w:lang w:eastAsia="ru-RU"/>
        </w:rPr>
        <w:t xml:space="preserve">ЗАЯВКА   ЗАПОЛНЯЕТСЯ В  </w:t>
      </w:r>
      <w:r>
        <w:rPr>
          <w:b/>
          <w:color w:val="FF0000"/>
          <w:sz w:val="20"/>
          <w:szCs w:val="20"/>
          <w:lang w:eastAsia="ru-RU"/>
        </w:rPr>
        <w:t>ФОРМАТЕ EXCEL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643"/>
        <w:gridCol w:w="992"/>
        <w:gridCol w:w="1276"/>
        <w:gridCol w:w="1701"/>
        <w:gridCol w:w="1418"/>
        <w:gridCol w:w="1275"/>
        <w:gridCol w:w="851"/>
      </w:tblGrid>
      <w:tr w:rsidR="003F61C8" w:rsidTr="00607A83">
        <w:tc>
          <w:tcPr>
            <w:tcW w:w="442" w:type="dxa"/>
          </w:tcPr>
          <w:p w:rsidR="003F61C8" w:rsidRDefault="003F61C8" w:rsidP="00607A83">
            <w:pPr>
              <w:pStyle w:val="a4"/>
            </w:pPr>
            <w:r>
              <w:t>№</w:t>
            </w:r>
          </w:p>
        </w:tc>
        <w:tc>
          <w:tcPr>
            <w:tcW w:w="2643" w:type="dxa"/>
          </w:tcPr>
          <w:p w:rsidR="003F61C8" w:rsidRDefault="003F61C8" w:rsidP="00607A83">
            <w:pPr>
              <w:pStyle w:val="a4"/>
            </w:pPr>
            <w:r>
              <w:t>ФАМИЛИЯ ИМЯ</w:t>
            </w:r>
          </w:p>
        </w:tc>
        <w:tc>
          <w:tcPr>
            <w:tcW w:w="992" w:type="dxa"/>
          </w:tcPr>
          <w:p w:rsidR="003F61C8" w:rsidRDefault="003F61C8" w:rsidP="00607A83">
            <w:pPr>
              <w:pStyle w:val="a4"/>
            </w:pPr>
            <w:r>
              <w:t>Разряд</w:t>
            </w:r>
          </w:p>
        </w:tc>
        <w:tc>
          <w:tcPr>
            <w:tcW w:w="1276" w:type="dxa"/>
          </w:tcPr>
          <w:p w:rsidR="003F61C8" w:rsidRDefault="003F61C8" w:rsidP="00607A83">
            <w:pPr>
              <w:pStyle w:val="a4"/>
            </w:pPr>
            <w:r>
              <w:t>ГОД рождения</w:t>
            </w:r>
          </w:p>
        </w:tc>
        <w:tc>
          <w:tcPr>
            <w:tcW w:w="1701" w:type="dxa"/>
          </w:tcPr>
          <w:p w:rsidR="003F61C8" w:rsidRDefault="003F61C8" w:rsidP="00607A83">
            <w:pPr>
              <w:pStyle w:val="a4"/>
            </w:pPr>
            <w:r>
              <w:t>РЕГИОН</w:t>
            </w:r>
          </w:p>
        </w:tc>
        <w:tc>
          <w:tcPr>
            <w:tcW w:w="1418" w:type="dxa"/>
          </w:tcPr>
          <w:p w:rsidR="003F61C8" w:rsidRDefault="003F61C8" w:rsidP="00607A83">
            <w:pPr>
              <w:pStyle w:val="a4"/>
            </w:pPr>
            <w:r>
              <w:t>трудность</w:t>
            </w:r>
          </w:p>
        </w:tc>
        <w:tc>
          <w:tcPr>
            <w:tcW w:w="1275" w:type="dxa"/>
          </w:tcPr>
          <w:p w:rsidR="003F61C8" w:rsidRDefault="003F61C8" w:rsidP="00607A83">
            <w:pPr>
              <w:pStyle w:val="a4"/>
            </w:pPr>
            <w:r>
              <w:t>скорость</w:t>
            </w:r>
          </w:p>
        </w:tc>
        <w:tc>
          <w:tcPr>
            <w:tcW w:w="851" w:type="dxa"/>
          </w:tcPr>
          <w:p w:rsidR="003F61C8" w:rsidRDefault="003F61C8" w:rsidP="00607A83">
            <w:pPr>
              <w:pStyle w:val="a4"/>
            </w:pPr>
            <w:r>
              <w:t>ВЮС</w:t>
            </w:r>
          </w:p>
        </w:tc>
      </w:tr>
      <w:tr w:rsidR="003F61C8" w:rsidTr="00607A83">
        <w:tc>
          <w:tcPr>
            <w:tcW w:w="442" w:type="dxa"/>
          </w:tcPr>
          <w:p w:rsidR="003F61C8" w:rsidRDefault="003F61C8" w:rsidP="00607A83">
            <w:pPr>
              <w:pStyle w:val="a4"/>
            </w:pPr>
            <w:r>
              <w:t>1</w:t>
            </w:r>
          </w:p>
        </w:tc>
        <w:tc>
          <w:tcPr>
            <w:tcW w:w="2643" w:type="dxa"/>
          </w:tcPr>
          <w:p w:rsidR="003F61C8" w:rsidRDefault="003F61C8" w:rsidP="00607A83">
            <w:pPr>
              <w:pStyle w:val="a4"/>
            </w:pPr>
            <w:r>
              <w:t>Тарасов Тарас Тарасович</w:t>
            </w:r>
          </w:p>
        </w:tc>
        <w:tc>
          <w:tcPr>
            <w:tcW w:w="992" w:type="dxa"/>
          </w:tcPr>
          <w:p w:rsidR="003F61C8" w:rsidRDefault="003F61C8" w:rsidP="00607A83">
            <w:pPr>
              <w:pStyle w:val="a4"/>
            </w:pPr>
            <w:r>
              <w:t>МСМК</w:t>
            </w:r>
          </w:p>
        </w:tc>
        <w:tc>
          <w:tcPr>
            <w:tcW w:w="1276" w:type="dxa"/>
          </w:tcPr>
          <w:p w:rsidR="003F61C8" w:rsidRDefault="003F61C8" w:rsidP="00607A83">
            <w:pPr>
              <w:pStyle w:val="a4"/>
            </w:pPr>
            <w:r>
              <w:t>1966</w:t>
            </w:r>
          </w:p>
        </w:tc>
        <w:tc>
          <w:tcPr>
            <w:tcW w:w="1701" w:type="dxa"/>
          </w:tcPr>
          <w:p w:rsidR="003F61C8" w:rsidRDefault="003F61C8" w:rsidP="00607A83">
            <w:pPr>
              <w:pStyle w:val="a4"/>
            </w:pPr>
            <w:r>
              <w:t>Заполярье</w:t>
            </w:r>
          </w:p>
        </w:tc>
        <w:tc>
          <w:tcPr>
            <w:tcW w:w="1418" w:type="dxa"/>
          </w:tcPr>
          <w:p w:rsidR="003F61C8" w:rsidRDefault="003F61C8" w:rsidP="00607A83">
            <w:pPr>
              <w:pStyle w:val="a4"/>
            </w:pPr>
            <w:r>
              <w:t>+</w:t>
            </w:r>
          </w:p>
        </w:tc>
        <w:tc>
          <w:tcPr>
            <w:tcW w:w="1275" w:type="dxa"/>
          </w:tcPr>
          <w:p w:rsidR="003F61C8" w:rsidRDefault="003F61C8" w:rsidP="00607A83">
            <w:pPr>
              <w:pStyle w:val="a4"/>
            </w:pPr>
            <w:r>
              <w:t>+</w:t>
            </w:r>
          </w:p>
        </w:tc>
        <w:tc>
          <w:tcPr>
            <w:tcW w:w="851" w:type="dxa"/>
          </w:tcPr>
          <w:p w:rsidR="003F61C8" w:rsidRDefault="003F61C8" w:rsidP="00607A83">
            <w:pPr>
              <w:pStyle w:val="a4"/>
            </w:pPr>
          </w:p>
        </w:tc>
      </w:tr>
    </w:tbl>
    <w:p w:rsidR="003F61C8" w:rsidRDefault="003F61C8" w:rsidP="00A6054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3F1E" w:rsidRDefault="00033F1E" w:rsidP="00A6054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ЗАЯВКИ НА УЧАСТИЕ, присланные </w:t>
      </w:r>
      <w:proofErr w:type="spellStart"/>
      <w:r>
        <w:t>ВКонтакте</w:t>
      </w:r>
      <w:proofErr w:type="spellEnd"/>
      <w:r>
        <w:t xml:space="preserve"> и на </w:t>
      </w:r>
      <w:proofErr w:type="spellStart"/>
      <w:r>
        <w:t>facebook</w:t>
      </w:r>
      <w:proofErr w:type="spellEnd"/>
      <w:r>
        <w:t xml:space="preserve"> не рассматриваются.</w:t>
      </w:r>
    </w:p>
    <w:p w:rsidR="00585FBF" w:rsidRDefault="00425164" w:rsidP="00A6054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 на трудность</w:t>
      </w:r>
      <w:r w:rsidR="00585F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лазание с </w:t>
      </w:r>
      <w:r w:rsidR="008400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нижней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страховкой. </w:t>
      </w:r>
    </w:p>
    <w:p w:rsidR="003F61C8" w:rsidRDefault="003F61C8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033F1E" w:rsidRDefault="00033F1E" w:rsidP="00A60546">
      <w:pPr>
        <w:spacing w:after="0" w:line="240" w:lineRule="auto"/>
      </w:pPr>
      <w:r>
        <w:t xml:space="preserve">ИНОГОРОДНИЕ УЧАСТНИКИ, приезжающие после мандатной </w:t>
      </w:r>
      <w:proofErr w:type="spellStart"/>
      <w:r>
        <w:t>комиссиий</w:t>
      </w:r>
      <w:proofErr w:type="spellEnd"/>
      <w:r>
        <w:t xml:space="preserve"> обязаны пройти полную электронную регистрацию заранее по электронной почте </w:t>
      </w:r>
      <w:hyperlink r:id="rId8" w:history="1">
        <w:r w:rsidRPr="00697A64">
          <w:rPr>
            <w:rStyle w:val="a3"/>
          </w:rPr>
          <w:t>kotovaaa@pioner72.ru</w:t>
        </w:r>
      </w:hyperlink>
      <w:r>
        <w:t xml:space="preserve"> предоставить скан копии заявки, страхового полиса, допуск врача, документ, подтверждающий спортивный разряд или звание. На месте старта сдаете оригинал заявки, стартовый взнос и получаете личный номер.</w:t>
      </w:r>
    </w:p>
    <w:p w:rsidR="00033F1E" w:rsidRDefault="00033F1E" w:rsidP="00A60546">
      <w:pPr>
        <w:spacing w:after="0" w:line="240" w:lineRule="auto"/>
      </w:pPr>
    </w:p>
    <w:p w:rsidR="00033F1E" w:rsidRDefault="00033F1E" w:rsidP="00A60546">
      <w:pPr>
        <w:spacing w:after="0" w:line="240" w:lineRule="auto"/>
      </w:pPr>
      <w:r>
        <w:t>СТРАХОВАНИЕ УЧАСТНИКОВ НА МЕСТЕ ПРОВЕДЕНИЯ СОРЕВНОВАНИЙ ПРОВОДИТЬСЯ НЕ БУДЕТ.</w:t>
      </w:r>
    </w:p>
    <w:p w:rsidR="00033F1E" w:rsidRDefault="00033F1E" w:rsidP="00A60546">
      <w:pPr>
        <w:spacing w:after="0" w:line="240" w:lineRule="auto"/>
      </w:pPr>
    </w:p>
    <w:p w:rsidR="00033F1E" w:rsidRDefault="00033F1E" w:rsidP="00A60546">
      <w:pPr>
        <w:spacing w:after="0" w:line="240" w:lineRule="auto"/>
      </w:pPr>
      <w:r>
        <w:t xml:space="preserve">ПУБЛИКАЦИЯ ПРЕДВАРИТЕЛЬНЫХ СТАРТОВЫХ ПРОТОКОЛОВ  </w:t>
      </w:r>
      <w:r w:rsidR="003D0F1D">
        <w:t xml:space="preserve">15 </w:t>
      </w:r>
      <w:r>
        <w:t>февраля  2018 года до 21.00 (время местное)</w:t>
      </w:r>
    </w:p>
    <w:p w:rsidR="009D5014" w:rsidRDefault="009D5014" w:rsidP="00A60546">
      <w:pPr>
        <w:spacing w:after="0" w:line="240" w:lineRule="auto"/>
      </w:pPr>
    </w:p>
    <w:p w:rsidR="009D5014" w:rsidRDefault="009D5014" w:rsidP="00A60546">
      <w:pPr>
        <w:spacing w:after="0" w:line="240" w:lineRule="auto"/>
      </w:pPr>
      <w:r>
        <w:t xml:space="preserve">Всероссийские юношеские соревнования проводятся в группах: </w:t>
      </w:r>
    </w:p>
    <w:p w:rsidR="009D5014" w:rsidRDefault="009D5014" w:rsidP="00A60546">
      <w:pPr>
        <w:spacing w:after="0" w:line="240" w:lineRule="auto"/>
      </w:pPr>
      <w:r>
        <w:t xml:space="preserve">13 – 15 лет (2005 – 2003 г.р.) </w:t>
      </w:r>
    </w:p>
    <w:p w:rsidR="009D5014" w:rsidRDefault="009D5014" w:rsidP="00A60546">
      <w:pPr>
        <w:spacing w:after="0" w:line="240" w:lineRule="auto"/>
      </w:pPr>
      <w:r>
        <w:t>16 – 18 лет (2002 – 2000 г.р.)</w:t>
      </w:r>
    </w:p>
    <w:p w:rsidR="00403B95" w:rsidRPr="00EB5CD5" w:rsidRDefault="00403B95" w:rsidP="00403B95">
      <w:pPr>
        <w:pStyle w:val="a9"/>
        <w:rPr>
          <w:rFonts w:ascii="Calibri" w:eastAsia="Batang" w:hAnsi="Calibri"/>
          <w:sz w:val="22"/>
          <w:szCs w:val="22"/>
          <w:lang w:eastAsia="en-US"/>
        </w:rPr>
      </w:pPr>
      <w:r w:rsidRPr="009D4936">
        <w:rPr>
          <w:rFonts w:ascii="Calibri" w:eastAsia="Batang" w:hAnsi="Calibri"/>
          <w:b/>
          <w:sz w:val="22"/>
          <w:szCs w:val="22"/>
          <w:lang w:eastAsia="en-US"/>
        </w:rPr>
        <w:t>1.Соревнования на трудность</w:t>
      </w:r>
      <w:r w:rsidRPr="00EB5CD5">
        <w:rPr>
          <w:rFonts w:ascii="Calibri" w:eastAsia="Batang" w:hAnsi="Calibri"/>
          <w:sz w:val="22"/>
          <w:szCs w:val="22"/>
          <w:lang w:eastAsia="en-US"/>
        </w:rPr>
        <w:t xml:space="preserve"> проводятся за 2 дня в два тура: КВАЛИФИКАЦИЯ - 2 трассы (</w:t>
      </w:r>
      <w:proofErr w:type="spellStart"/>
      <w:r w:rsidRPr="00EB5CD5">
        <w:rPr>
          <w:rFonts w:ascii="Calibri" w:eastAsia="Batang" w:hAnsi="Calibri"/>
          <w:sz w:val="22"/>
          <w:szCs w:val="22"/>
          <w:lang w:eastAsia="en-US"/>
        </w:rPr>
        <w:t>унисекс</w:t>
      </w:r>
      <w:proofErr w:type="spellEnd"/>
      <w:r w:rsidRPr="00EB5CD5">
        <w:rPr>
          <w:rFonts w:ascii="Calibri" w:eastAsia="Batang" w:hAnsi="Calibri"/>
          <w:sz w:val="22"/>
          <w:szCs w:val="22"/>
          <w:lang w:eastAsia="en-US"/>
        </w:rPr>
        <w:t>) и ФИНАЛ - 1 трасса.</w:t>
      </w:r>
    </w:p>
    <w:p w:rsidR="00403B95" w:rsidRPr="00EB5CD5" w:rsidRDefault="00403B95" w:rsidP="00403B95">
      <w:pPr>
        <w:pStyle w:val="a9"/>
        <w:rPr>
          <w:rFonts w:ascii="Calibri" w:eastAsia="Batang" w:hAnsi="Calibri"/>
          <w:sz w:val="22"/>
          <w:szCs w:val="22"/>
          <w:lang w:eastAsia="en-US"/>
        </w:rPr>
      </w:pPr>
      <w:r w:rsidRPr="00EB5CD5">
        <w:rPr>
          <w:rFonts w:ascii="Calibri" w:eastAsia="Batang" w:hAnsi="Calibri"/>
          <w:sz w:val="22"/>
          <w:szCs w:val="22"/>
          <w:lang w:eastAsia="en-US"/>
        </w:rPr>
        <w:t xml:space="preserve">К финальному туру допускается 18 лучших спортсменов по результатам квалификации. ЕСЛИ кол-во спортсменов, заявившихся на соревнования, 18 или менее, то к финалу допускается 8 лучших спортсменов по результатам квалификации. </w:t>
      </w:r>
    </w:p>
    <w:p w:rsidR="00403B95" w:rsidRPr="00EB5CD5" w:rsidRDefault="00403B95" w:rsidP="00403B95">
      <w:pPr>
        <w:pStyle w:val="a9"/>
        <w:rPr>
          <w:rFonts w:ascii="Calibri" w:eastAsia="Batang" w:hAnsi="Calibri"/>
          <w:sz w:val="22"/>
          <w:szCs w:val="22"/>
          <w:lang w:eastAsia="en-US"/>
        </w:rPr>
      </w:pPr>
      <w:r w:rsidRPr="00EB5CD5">
        <w:rPr>
          <w:rFonts w:ascii="Calibri" w:eastAsia="Batang" w:hAnsi="Calibri"/>
          <w:sz w:val="22"/>
          <w:szCs w:val="22"/>
          <w:lang w:eastAsia="en-US"/>
        </w:rPr>
        <w:t xml:space="preserve">В </w:t>
      </w:r>
      <w:proofErr w:type="spellStart"/>
      <w:r w:rsidRPr="00EB5CD5">
        <w:rPr>
          <w:rFonts w:ascii="Calibri" w:eastAsia="Batang" w:hAnsi="Calibri"/>
          <w:sz w:val="22"/>
          <w:szCs w:val="22"/>
          <w:lang w:eastAsia="en-US"/>
        </w:rPr>
        <w:t>ВЮСе</w:t>
      </w:r>
      <w:proofErr w:type="spellEnd"/>
      <w:r w:rsidRPr="00EB5CD5">
        <w:rPr>
          <w:rFonts w:ascii="Calibri" w:eastAsia="Batang" w:hAnsi="Calibri"/>
          <w:sz w:val="22"/>
          <w:szCs w:val="22"/>
          <w:lang w:eastAsia="en-US"/>
        </w:rPr>
        <w:t xml:space="preserve"> система выхода в финал </w:t>
      </w:r>
      <w:proofErr w:type="gramStart"/>
      <w:r w:rsidRPr="00EB5CD5">
        <w:rPr>
          <w:rFonts w:ascii="Calibri" w:eastAsia="Batang" w:hAnsi="Calibri"/>
          <w:sz w:val="22"/>
          <w:szCs w:val="22"/>
          <w:lang w:eastAsia="en-US"/>
        </w:rPr>
        <w:t>такая-же</w:t>
      </w:r>
      <w:proofErr w:type="gramEnd"/>
      <w:r w:rsidRPr="00EB5CD5">
        <w:rPr>
          <w:rFonts w:ascii="Calibri" w:eastAsia="Batang" w:hAnsi="Calibri"/>
          <w:sz w:val="22"/>
          <w:szCs w:val="22"/>
          <w:lang w:eastAsia="en-US"/>
        </w:rPr>
        <w:t xml:space="preserve">, как и в </w:t>
      </w:r>
      <w:proofErr w:type="spellStart"/>
      <w:r w:rsidRPr="00EB5CD5">
        <w:rPr>
          <w:rFonts w:ascii="Calibri" w:eastAsia="Batang" w:hAnsi="Calibri"/>
          <w:sz w:val="22"/>
          <w:szCs w:val="22"/>
          <w:lang w:eastAsia="en-US"/>
        </w:rPr>
        <w:t>ЭКРе</w:t>
      </w:r>
      <w:proofErr w:type="spellEnd"/>
      <w:r w:rsidRPr="00EB5CD5">
        <w:rPr>
          <w:rFonts w:ascii="Calibri" w:eastAsia="Batang" w:hAnsi="Calibri"/>
          <w:sz w:val="22"/>
          <w:szCs w:val="22"/>
          <w:lang w:eastAsia="en-US"/>
        </w:rPr>
        <w:t xml:space="preserve"> или если участников мало (то на усмотрение ГСК).</w:t>
      </w:r>
    </w:p>
    <w:p w:rsidR="00403B95" w:rsidRPr="00EB5CD5" w:rsidRDefault="00403B95" w:rsidP="00403B95">
      <w:pPr>
        <w:pStyle w:val="a9"/>
        <w:rPr>
          <w:rFonts w:ascii="Calibri" w:eastAsia="Batang" w:hAnsi="Calibri"/>
          <w:sz w:val="22"/>
          <w:szCs w:val="22"/>
          <w:lang w:eastAsia="en-US"/>
        </w:rPr>
      </w:pPr>
      <w:r w:rsidRPr="009D4936">
        <w:rPr>
          <w:rFonts w:ascii="Calibri" w:eastAsia="Batang" w:hAnsi="Calibri"/>
          <w:b/>
          <w:sz w:val="22"/>
          <w:szCs w:val="22"/>
          <w:lang w:eastAsia="en-US"/>
        </w:rPr>
        <w:t xml:space="preserve">2.Соревнования на скорость </w:t>
      </w:r>
      <w:r w:rsidRPr="00EB5CD5">
        <w:rPr>
          <w:rFonts w:ascii="Calibri" w:eastAsia="Batang" w:hAnsi="Calibri"/>
          <w:sz w:val="22"/>
          <w:szCs w:val="22"/>
          <w:lang w:eastAsia="en-US"/>
        </w:rPr>
        <w:t xml:space="preserve">проводятся за 1 день: в V ЭКР парные гонки (квалификация, финал), в </w:t>
      </w:r>
      <w:proofErr w:type="spellStart"/>
      <w:r w:rsidRPr="00EB5CD5">
        <w:rPr>
          <w:rFonts w:ascii="Calibri" w:eastAsia="Batang" w:hAnsi="Calibri"/>
          <w:sz w:val="22"/>
          <w:szCs w:val="22"/>
          <w:lang w:eastAsia="en-US"/>
        </w:rPr>
        <w:t>ВЮСе</w:t>
      </w:r>
      <w:proofErr w:type="spellEnd"/>
      <w:r w:rsidRPr="00EB5CD5">
        <w:rPr>
          <w:rFonts w:ascii="Calibri" w:eastAsia="Batang" w:hAnsi="Calibri"/>
          <w:sz w:val="22"/>
          <w:szCs w:val="22"/>
          <w:lang w:eastAsia="en-US"/>
        </w:rPr>
        <w:t xml:space="preserve"> инд. лазание (квалификация 2 попытки, финал 3 попытки (при условии, что участников больше 18 человек)).</w:t>
      </w:r>
    </w:p>
    <w:p w:rsidR="00403B95" w:rsidRPr="00EB5CD5" w:rsidRDefault="00403B95" w:rsidP="00403B95">
      <w:pPr>
        <w:pStyle w:val="a9"/>
        <w:rPr>
          <w:rFonts w:ascii="Calibri" w:eastAsia="Batang" w:hAnsi="Calibri"/>
          <w:sz w:val="22"/>
          <w:szCs w:val="22"/>
          <w:lang w:eastAsia="en-US"/>
        </w:rPr>
      </w:pPr>
      <w:r w:rsidRPr="00EB5CD5">
        <w:rPr>
          <w:rFonts w:ascii="Calibri" w:eastAsia="Batang" w:hAnsi="Calibri"/>
          <w:sz w:val="22"/>
          <w:szCs w:val="22"/>
          <w:lang w:eastAsia="en-US"/>
        </w:rPr>
        <w:t xml:space="preserve">В V ЭКР - если кол-во спортсменов, заявившихся на соревнования менее 16, то по результатам квалификации отбираются 8 лучших, и финал разыгрывается </w:t>
      </w:r>
      <w:proofErr w:type="gramStart"/>
      <w:r w:rsidRPr="00EB5CD5">
        <w:rPr>
          <w:rFonts w:ascii="Calibri" w:eastAsia="Batang" w:hAnsi="Calibri"/>
          <w:sz w:val="22"/>
          <w:szCs w:val="22"/>
          <w:lang w:eastAsia="en-US"/>
        </w:rPr>
        <w:t>с</w:t>
      </w:r>
      <w:proofErr w:type="gramEnd"/>
      <w:r w:rsidRPr="00EB5CD5">
        <w:rPr>
          <w:rFonts w:ascii="Calibri" w:eastAsia="Batang" w:hAnsi="Calibri"/>
          <w:sz w:val="22"/>
          <w:szCs w:val="22"/>
          <w:lang w:eastAsia="en-US"/>
        </w:rPr>
        <w:t xml:space="preserve"> ¼.</w:t>
      </w:r>
    </w:p>
    <w:p w:rsidR="00403B95" w:rsidRPr="00EB5CD5" w:rsidRDefault="00403B95" w:rsidP="00403B95">
      <w:pPr>
        <w:pStyle w:val="a9"/>
        <w:rPr>
          <w:rFonts w:ascii="Calibri" w:eastAsia="Batang" w:hAnsi="Calibri"/>
          <w:sz w:val="22"/>
          <w:szCs w:val="22"/>
          <w:lang w:eastAsia="en-US"/>
        </w:rPr>
      </w:pPr>
      <w:r w:rsidRPr="00EB5CD5">
        <w:rPr>
          <w:rFonts w:ascii="Calibri" w:eastAsia="Batang" w:hAnsi="Calibri"/>
          <w:sz w:val="22"/>
          <w:szCs w:val="22"/>
          <w:lang w:eastAsia="en-US"/>
        </w:rPr>
        <w:t xml:space="preserve">В </w:t>
      </w:r>
      <w:proofErr w:type="spellStart"/>
      <w:r w:rsidRPr="00EB5CD5">
        <w:rPr>
          <w:rFonts w:ascii="Calibri" w:eastAsia="Batang" w:hAnsi="Calibri"/>
          <w:sz w:val="22"/>
          <w:szCs w:val="22"/>
          <w:lang w:eastAsia="en-US"/>
        </w:rPr>
        <w:t>ВЮСе</w:t>
      </w:r>
      <w:proofErr w:type="spellEnd"/>
      <w:r w:rsidRPr="00EB5CD5">
        <w:rPr>
          <w:rFonts w:ascii="Calibri" w:eastAsia="Batang" w:hAnsi="Calibri"/>
          <w:sz w:val="22"/>
          <w:szCs w:val="22"/>
          <w:lang w:eastAsia="en-US"/>
        </w:rPr>
        <w:t xml:space="preserve"> - если кол-во спортсменов, заявившихся на соревнования, 18 или менее, то соревнования проводятся в один тур (3 попытки).</w:t>
      </w:r>
    </w:p>
    <w:p w:rsidR="00403B95" w:rsidRDefault="00403B95" w:rsidP="00A60546">
      <w:pPr>
        <w:spacing w:after="0" w:line="240" w:lineRule="auto"/>
        <w:rPr>
          <w:b/>
        </w:rPr>
      </w:pPr>
    </w:p>
    <w:p w:rsidR="009D5014" w:rsidRDefault="006C70E1" w:rsidP="00A60546">
      <w:pPr>
        <w:spacing w:after="0" w:line="24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ab/>
      </w:r>
    </w:p>
    <w:p w:rsidR="00EB5CD5" w:rsidRDefault="00EB5CD5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EB5CD5" w:rsidRDefault="00EB5CD5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9D5014" w:rsidRDefault="009D5014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9D5014" w:rsidRDefault="009D5014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9D5014" w:rsidRDefault="009D5014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9D5014" w:rsidRDefault="009D5014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EB5CD5" w:rsidRDefault="00EB5CD5" w:rsidP="00EB5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ПРОГРАММА   СОРЕВНОВАНИЙ</w:t>
      </w:r>
    </w:p>
    <w:tbl>
      <w:tblPr>
        <w:tblW w:w="107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8645"/>
      </w:tblGrid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16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ФЕВРАЛЯ</w:t>
            </w:r>
          </w:p>
        </w:tc>
        <w:tc>
          <w:tcPr>
            <w:tcW w:w="8645" w:type="dxa"/>
            <w:noWrap/>
            <w:vAlign w:val="bottom"/>
          </w:tcPr>
          <w:p w:rsidR="005E16F7" w:rsidRDefault="00EB5CD5" w:rsidP="00424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День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заезда, в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сероссийс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кие юношеские соревнования (2003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200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г.р.)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E16F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16F7" w:rsidRDefault="00EB5CD5" w:rsidP="00424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трудность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(квалификация), </w:t>
            </w:r>
          </w:p>
          <w:p w:rsidR="00EB5CD5" w:rsidRPr="008B61B0" w:rsidRDefault="00EB5CD5" w:rsidP="00424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скорость (инд. </w:t>
            </w:r>
            <w:r w:rsidR="00424CF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азание</w:t>
            </w:r>
            <w:r w:rsidR="00424CF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4CFF" w:rsidRPr="005E16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2003 – 2005 г.р., 2000-2002)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EB5CD5" w:rsidRPr="007918AC" w:rsidRDefault="00EB5CD5" w:rsidP="00607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Регистрация участников ВЮС группы 2003-2005, мандатная комиссия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EB5CD5" w:rsidRPr="007918AC" w:rsidRDefault="00EB5CD5" w:rsidP="00607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Соревнования на трудность (квалификация): 2 трассы </w:t>
            </w:r>
            <w:proofErr w:type="spellStart"/>
            <w:r w:rsidRPr="007918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унисекс</w:t>
            </w:r>
            <w:proofErr w:type="spellEnd"/>
            <w:r w:rsidRPr="007918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B5CD5" w:rsidRPr="007918AC" w:rsidRDefault="00EB5CD5" w:rsidP="00607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страховка - 4 мин КВ (юноши и девушки 2003-2005)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645" w:type="dxa"/>
            <w:noWrap/>
            <w:vAlign w:val="bottom"/>
          </w:tcPr>
          <w:p w:rsidR="00EB5CD5" w:rsidRPr="008E63BE" w:rsidRDefault="00EB5CD5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 трасс квалификационных соревнований на скорость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(индивидуальное лазание), участников ВЮС (2003-2005, 2000-2002)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5" w:type="dxa"/>
            <w:noWrap/>
            <w:vAlign w:val="bottom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Э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тап Кубка России и ВЮС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:00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EB5CD5" w:rsidRPr="008E63BE" w:rsidRDefault="00EB5CD5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Прием документов, работа мандатной комиссии  </w:t>
            </w:r>
          </w:p>
        </w:tc>
      </w:tr>
      <w:tr w:rsidR="00EB5CD5" w:rsidRPr="008B61B0" w:rsidTr="00607A83">
        <w:trPr>
          <w:trHeight w:val="826"/>
        </w:trPr>
        <w:tc>
          <w:tcPr>
            <w:tcW w:w="2139" w:type="dxa"/>
            <w:noWrap/>
            <w:vAlign w:val="center"/>
          </w:tcPr>
          <w:p w:rsidR="00EB5CD5" w:rsidRPr="008B61B0" w:rsidRDefault="00EB5CD5" w:rsidP="00424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424CF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7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ФЕВРАЛЯ</w:t>
            </w:r>
          </w:p>
        </w:tc>
        <w:tc>
          <w:tcPr>
            <w:tcW w:w="8645" w:type="dxa"/>
            <w:noWrap/>
            <w:vAlign w:val="bottom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этап к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убка России, всероссийские юношеские соревнования </w:t>
            </w:r>
            <w:proofErr w:type="gramStart"/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(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2003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-2005, 2000-2002 г.р.) </w:t>
            </w:r>
          </w:p>
          <w:p w:rsidR="00EB5CD5" w:rsidRPr="008B61B0" w:rsidRDefault="00FC66C5" w:rsidP="00FC66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С</w:t>
            </w:r>
            <w:r w:rsidR="00EB5CD5"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корость - парная гонка, </w:t>
            </w:r>
            <w:r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Трудность - квалификация</w:t>
            </w:r>
            <w:proofErr w:type="gramStart"/>
            <w:r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B5CD5"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финал ВЮС (2003-2005)</w:t>
            </w:r>
            <w:r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8645" w:type="dxa"/>
            <w:noWrap/>
            <w:vAlign w:val="bottom"/>
          </w:tcPr>
          <w:p w:rsidR="00EB5CD5" w:rsidRPr="008E63BE" w:rsidRDefault="00EB5CD5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Заседание ГСК.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EB5CD5" w:rsidRPr="008E63BE" w:rsidRDefault="00EB5CD5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ЦЕРЕМОНИЯ ОТКРЫТИЯ СОРЕВНОВАНИЙ</w:t>
            </w:r>
          </w:p>
        </w:tc>
      </w:tr>
      <w:tr w:rsidR="006D75E7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6D75E7" w:rsidRPr="008B61B0" w:rsidRDefault="006D75E7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5" w:type="dxa"/>
            <w:noWrap/>
            <w:vAlign w:val="bottom"/>
          </w:tcPr>
          <w:p w:rsidR="006D75E7" w:rsidRPr="008E63BE" w:rsidRDefault="006D75E7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Показ трасс квалификационных соревнований на скорость  для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мужчин и 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женщин (парная гонка), затем сразу финал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5CD5" w:rsidRPr="008B61B0" w:rsidRDefault="006D75E7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645" w:type="dxa"/>
            <w:noWrap/>
            <w:vAlign w:val="bottom"/>
          </w:tcPr>
          <w:p w:rsidR="00EB5CD5" w:rsidRPr="008E63BE" w:rsidRDefault="00EB5CD5" w:rsidP="00607A83">
            <w:pPr>
              <w:spacing w:after="0" w:line="240" w:lineRule="auto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Показ трасс квалификационных соревнований на </w:t>
            </w:r>
            <w:r w:rsidRPr="00313D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трудность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для женщин, мужчин и участников ВЮС (возраст 2000-2002)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финалистов ВЮС (возраст 2003-2005)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6D75E7" w:rsidP="006D7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EB5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5" w:type="dxa"/>
            <w:noWrap/>
            <w:vAlign w:val="bottom"/>
          </w:tcPr>
          <w:p w:rsidR="00EB5CD5" w:rsidRPr="008E63BE" w:rsidRDefault="00EB5CD5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Старт финал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ВЮС в группе 2003-2005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5" w:type="dxa"/>
            <w:noWrap/>
            <w:vAlign w:val="bottom"/>
          </w:tcPr>
          <w:p w:rsidR="00EB5CD5" w:rsidRPr="008E63BE" w:rsidRDefault="00EB5CD5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Старт квалификационных соревнований на трудность среди мужчин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женщин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юношей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девушек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ВЮС (2000-2002) - 2 трассы</w:t>
            </w:r>
          </w:p>
          <w:p w:rsidR="00EB5CD5" w:rsidRDefault="00EB5CD5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время на каждую трассу – 4 мин (ориентировочно)</w:t>
            </w:r>
          </w:p>
          <w:p w:rsidR="00EB5CD5" w:rsidRDefault="00EB5CD5" w:rsidP="00607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5CD5" w:rsidRPr="008E63BE" w:rsidRDefault="00EB5CD5" w:rsidP="00607A83">
            <w:pPr>
              <w:spacing w:after="0" w:line="240" w:lineRule="auto"/>
              <w:rPr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424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424CF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8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ФЕВРАЛЯ</w:t>
            </w:r>
          </w:p>
        </w:tc>
        <w:tc>
          <w:tcPr>
            <w:tcW w:w="8645" w:type="dxa"/>
            <w:noWrap/>
            <w:vAlign w:val="bottom"/>
          </w:tcPr>
          <w:p w:rsidR="00EB5CD5" w:rsidRPr="008B61B0" w:rsidRDefault="00EB5CD5" w:rsidP="00607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этап Кубка России,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ВЮС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(200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2005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2000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2002 г.р.)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0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45" w:type="dxa"/>
            <w:noWrap/>
            <w:vAlign w:val="bottom"/>
          </w:tcPr>
          <w:p w:rsidR="00EB5CD5" w:rsidRPr="008B61B0" w:rsidRDefault="00EB5CD5" w:rsidP="00607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акрытие зоны изоляции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мужчин,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участников ВЮС (группы 2000-2002),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финалистов в лазании на трудность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6D75E7" w:rsidP="006D7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EB5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B5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EB5CD5" w:rsidRPr="008B61B0" w:rsidRDefault="00EB5CD5" w:rsidP="00607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Старт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финалистов в лазании на трудность</w:t>
            </w:r>
          </w:p>
        </w:tc>
      </w:tr>
      <w:tr w:rsidR="00EB5CD5" w:rsidRPr="008B61B0" w:rsidTr="00607A83">
        <w:trPr>
          <w:trHeight w:val="255"/>
        </w:trPr>
        <w:tc>
          <w:tcPr>
            <w:tcW w:w="2139" w:type="dxa"/>
            <w:noWrap/>
            <w:vAlign w:val="center"/>
          </w:tcPr>
          <w:p w:rsidR="00EB5CD5" w:rsidRPr="008B61B0" w:rsidRDefault="00EB5CD5" w:rsidP="006D7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D75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EB5CD5" w:rsidRPr="008B61B0" w:rsidRDefault="00EB5CD5" w:rsidP="00607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Церемония закрытия соревнований, награждение</w:t>
            </w:r>
          </w:p>
        </w:tc>
      </w:tr>
    </w:tbl>
    <w:p w:rsidR="00EB5CD5" w:rsidRPr="008B61B0" w:rsidRDefault="00EB5CD5" w:rsidP="00EB5CD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B5CD5" w:rsidRDefault="00EB5CD5" w:rsidP="00EB5CD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EB5CD5" w:rsidTr="00607A83">
        <w:trPr>
          <w:trHeight w:val="277"/>
        </w:trPr>
        <w:tc>
          <w:tcPr>
            <w:tcW w:w="10836" w:type="dxa"/>
            <w:gridSpan w:val="2"/>
          </w:tcPr>
          <w:p w:rsidR="00EB5CD5" w:rsidRDefault="00EB5CD5" w:rsidP="00607A83">
            <w:pPr>
              <w:ind w:left="1416" w:firstLine="70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СТАРТОВЫЙ ВЗНОС:</w:t>
            </w:r>
          </w:p>
        </w:tc>
      </w:tr>
      <w:tr w:rsidR="00EB5CD5" w:rsidTr="00607A83">
        <w:tc>
          <w:tcPr>
            <w:tcW w:w="5418" w:type="dxa"/>
          </w:tcPr>
          <w:p w:rsidR="00EB5CD5" w:rsidRDefault="00EB5CD5" w:rsidP="00607A8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ДЛЯ УЧАСТНИКОВ ВЮС</w:t>
            </w:r>
          </w:p>
        </w:tc>
        <w:tc>
          <w:tcPr>
            <w:tcW w:w="5418" w:type="dxa"/>
          </w:tcPr>
          <w:p w:rsidR="00EB5CD5" w:rsidRDefault="00EB5CD5" w:rsidP="00607A8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ДЛЯ УЧАСТНИКОВ ЭКР:</w:t>
            </w:r>
          </w:p>
        </w:tc>
      </w:tr>
      <w:tr w:rsidR="00EB5CD5" w:rsidRPr="008E63BE" w:rsidTr="00607A83">
        <w:tc>
          <w:tcPr>
            <w:tcW w:w="5418" w:type="dxa"/>
          </w:tcPr>
          <w:p w:rsidR="00EB5CD5" w:rsidRDefault="00EB5CD5" w:rsidP="00607A8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500 руб.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18" w:type="dxa"/>
          </w:tcPr>
          <w:p w:rsidR="00EB5CD5" w:rsidRPr="008E63BE" w:rsidRDefault="00EB5CD5" w:rsidP="00607A8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 </w:t>
            </w:r>
            <w:r w:rsidRPr="005E6F4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одном виде программы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1000руб.</w:t>
            </w:r>
          </w:p>
        </w:tc>
      </w:tr>
      <w:tr w:rsidR="00EB5CD5" w:rsidRPr="008E63BE" w:rsidTr="00607A83">
        <w:tc>
          <w:tcPr>
            <w:tcW w:w="5418" w:type="dxa"/>
          </w:tcPr>
          <w:p w:rsidR="00EB5CD5" w:rsidRPr="008E63BE" w:rsidRDefault="00EB5CD5" w:rsidP="00EB5CD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н</w:t>
            </w:r>
            <w:r w:rsidRPr="008E63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е зависимо от кол-ва видов про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</w:t>
            </w:r>
            <w:r w:rsidRPr="008E63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5418" w:type="dxa"/>
          </w:tcPr>
          <w:p w:rsidR="00EB5CD5" w:rsidRPr="008E63BE" w:rsidRDefault="00EB5CD5" w:rsidP="00607A8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 двух видах программы -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1500руб.</w:t>
            </w:r>
          </w:p>
        </w:tc>
      </w:tr>
    </w:tbl>
    <w:p w:rsidR="00EB5CD5" w:rsidRPr="008E63BE" w:rsidRDefault="00EB5CD5" w:rsidP="00EB5CD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B097C" w:rsidRDefault="009B097C" w:rsidP="00AD4EBB">
      <w:pPr>
        <w:spacing w:after="0" w:line="240" w:lineRule="auto"/>
        <w:rPr>
          <w:b/>
          <w:sz w:val="20"/>
          <w:szCs w:val="20"/>
        </w:rPr>
      </w:pPr>
    </w:p>
    <w:p w:rsidR="009B097C" w:rsidRDefault="00A60546" w:rsidP="00AD4EBB">
      <w:pPr>
        <w:spacing w:after="0" w:line="240" w:lineRule="auto"/>
        <w:rPr>
          <w:b/>
          <w:sz w:val="20"/>
          <w:szCs w:val="20"/>
        </w:rPr>
      </w:pPr>
      <w:r w:rsidRPr="009D1269">
        <w:rPr>
          <w:b/>
          <w:sz w:val="20"/>
          <w:szCs w:val="20"/>
        </w:rPr>
        <w:t>Для спортсменов, не сделавших предварительную заявку</w:t>
      </w:r>
      <w:r>
        <w:rPr>
          <w:b/>
          <w:sz w:val="20"/>
          <w:szCs w:val="20"/>
        </w:rPr>
        <w:t xml:space="preserve"> по эл. почте</w:t>
      </w:r>
      <w:r w:rsidR="00EE14C7">
        <w:rPr>
          <w:b/>
          <w:sz w:val="20"/>
          <w:szCs w:val="20"/>
        </w:rPr>
        <w:t xml:space="preserve">, размер стартового взноса </w:t>
      </w:r>
    </w:p>
    <w:p w:rsidR="00A60546" w:rsidRDefault="00EE14C7" w:rsidP="00AD4EB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увеличивается на </w:t>
      </w:r>
      <w:r w:rsidR="00E52ECE">
        <w:rPr>
          <w:b/>
          <w:sz w:val="20"/>
          <w:szCs w:val="20"/>
        </w:rPr>
        <w:t xml:space="preserve"> </w:t>
      </w:r>
      <w:r w:rsidR="00A60546" w:rsidRPr="009D1269">
        <w:rPr>
          <w:b/>
          <w:color w:val="FF0000"/>
          <w:sz w:val="20"/>
          <w:szCs w:val="20"/>
        </w:rPr>
        <w:t>200руб</w:t>
      </w:r>
      <w:r w:rsidR="00A60546" w:rsidRPr="009D1269">
        <w:rPr>
          <w:b/>
          <w:sz w:val="20"/>
          <w:szCs w:val="20"/>
        </w:rPr>
        <w:t>.</w:t>
      </w:r>
      <w:r w:rsidR="00AD4EBB">
        <w:rPr>
          <w:b/>
          <w:bCs/>
          <w:i/>
          <w:iCs/>
          <w:color w:val="000000"/>
          <w:sz w:val="20"/>
          <w:szCs w:val="20"/>
          <w:lang w:eastAsia="ru-RU"/>
        </w:rPr>
        <w:t xml:space="preserve">  </w:t>
      </w:r>
      <w:r w:rsidR="00A60546">
        <w:rPr>
          <w:b/>
          <w:sz w:val="20"/>
          <w:szCs w:val="20"/>
        </w:rPr>
        <w:t xml:space="preserve">Основание: </w:t>
      </w:r>
      <w:r w:rsidR="00A60546" w:rsidRPr="006C1C73">
        <w:rPr>
          <w:b/>
          <w:sz w:val="20"/>
          <w:szCs w:val="20"/>
        </w:rPr>
        <w:t>Протокол общего собрания комитета ледолазания ФАР</w:t>
      </w:r>
      <w:r>
        <w:rPr>
          <w:b/>
          <w:sz w:val="20"/>
          <w:szCs w:val="20"/>
        </w:rPr>
        <w:t xml:space="preserve"> от 15 марта 2015</w:t>
      </w:r>
      <w:r w:rsidR="00A60546" w:rsidRPr="006C1C73">
        <w:rPr>
          <w:b/>
          <w:sz w:val="20"/>
          <w:szCs w:val="20"/>
        </w:rPr>
        <w:t>г.</w:t>
      </w:r>
    </w:p>
    <w:p w:rsidR="00AD4EBB" w:rsidRPr="00AD4EBB" w:rsidRDefault="00AD4EBB" w:rsidP="00AD4EBB">
      <w:pPr>
        <w:spacing w:after="0" w:line="240" w:lineRule="auto"/>
        <w:rPr>
          <w:b/>
          <w:bCs/>
          <w:i/>
          <w:iCs/>
          <w:color w:val="000000"/>
          <w:sz w:val="20"/>
          <w:szCs w:val="20"/>
          <w:lang w:eastAsia="ru-RU"/>
        </w:rPr>
      </w:pPr>
    </w:p>
    <w:p w:rsidR="00EB5CD5" w:rsidRPr="008B61B0" w:rsidRDefault="00EB5CD5" w:rsidP="00EB5CD5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Главный судья соревнований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ВЮС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Гайнуллин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Т.Т.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(ССВК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EB5CD5" w:rsidRDefault="00EB5CD5" w:rsidP="00EB5CD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Главный судья соревнований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Гайнуллин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Т.Т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(ССВК).</w:t>
      </w:r>
    </w:p>
    <w:p w:rsidR="00EB5CD5" w:rsidRDefault="00EB5CD5" w:rsidP="00EB5CD5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Главный секретарь соревнований Котова А.А. (1 кат.)</w:t>
      </w:r>
    </w:p>
    <w:p w:rsidR="00EB5CD5" w:rsidRPr="008B61B0" w:rsidRDefault="00EB5CD5" w:rsidP="00EB5CD5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Главный постановщик трасс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Лобзов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С.О (1 кат.)</w:t>
      </w:r>
    </w:p>
    <w:p w:rsidR="00EB5CD5" w:rsidRDefault="00A60546" w:rsidP="00A60546">
      <w:pPr>
        <w:rPr>
          <w:rStyle w:val="a3"/>
          <w:b/>
          <w:sz w:val="20"/>
          <w:szCs w:val="20"/>
          <w:lang w:eastAsia="ru-RU"/>
        </w:rPr>
      </w:pPr>
      <w:r w:rsidRPr="00872F87">
        <w:rPr>
          <w:b/>
          <w:color w:val="000000"/>
          <w:sz w:val="20"/>
          <w:szCs w:val="20"/>
          <w:lang w:eastAsia="ru-RU"/>
        </w:rPr>
        <w:t>тел.</w:t>
      </w:r>
      <w:r w:rsidRPr="00872F87">
        <w:rPr>
          <w:color w:val="000000"/>
          <w:sz w:val="20"/>
          <w:szCs w:val="20"/>
          <w:lang w:eastAsia="ru-RU"/>
        </w:rPr>
        <w:t xml:space="preserve"> </w:t>
      </w:r>
      <w:r w:rsidRPr="00872F87">
        <w:rPr>
          <w:b/>
          <w:color w:val="000000"/>
          <w:sz w:val="20"/>
          <w:szCs w:val="20"/>
          <w:lang w:eastAsia="ru-RU"/>
        </w:rPr>
        <w:t>+7 9</w:t>
      </w:r>
      <w:r w:rsidR="002E06FA">
        <w:rPr>
          <w:b/>
          <w:color w:val="000000"/>
          <w:sz w:val="20"/>
          <w:szCs w:val="20"/>
          <w:lang w:eastAsia="ru-RU"/>
        </w:rPr>
        <w:t>22</w:t>
      </w:r>
      <w:r w:rsidRPr="00872F87">
        <w:rPr>
          <w:b/>
          <w:color w:val="000000"/>
          <w:sz w:val="20"/>
          <w:szCs w:val="20"/>
          <w:lang w:eastAsia="ru-RU"/>
        </w:rPr>
        <w:t xml:space="preserve">2 </w:t>
      </w:r>
      <w:r w:rsidR="002E06FA">
        <w:rPr>
          <w:b/>
          <w:color w:val="000000"/>
          <w:sz w:val="20"/>
          <w:szCs w:val="20"/>
          <w:lang w:eastAsia="ru-RU"/>
        </w:rPr>
        <w:t>621</w:t>
      </w:r>
      <w:r w:rsidRPr="00872F87">
        <w:rPr>
          <w:b/>
          <w:color w:val="000000"/>
          <w:sz w:val="20"/>
          <w:szCs w:val="20"/>
          <w:lang w:eastAsia="ru-RU"/>
        </w:rPr>
        <w:t xml:space="preserve"> </w:t>
      </w:r>
      <w:r w:rsidR="002E06FA">
        <w:rPr>
          <w:b/>
          <w:color w:val="000000"/>
          <w:sz w:val="20"/>
          <w:szCs w:val="20"/>
          <w:lang w:eastAsia="ru-RU"/>
        </w:rPr>
        <w:t>340</w:t>
      </w:r>
      <w:r w:rsidRPr="00872F87">
        <w:rPr>
          <w:color w:val="000000"/>
          <w:sz w:val="20"/>
          <w:szCs w:val="20"/>
          <w:lang w:eastAsia="ru-RU"/>
        </w:rPr>
        <w:t xml:space="preserve"> </w:t>
      </w:r>
      <w:r w:rsidRPr="00872F87">
        <w:rPr>
          <w:b/>
          <w:color w:val="000000"/>
          <w:sz w:val="20"/>
          <w:szCs w:val="20"/>
          <w:lang w:eastAsia="ru-RU"/>
        </w:rPr>
        <w:t xml:space="preserve">,    </w:t>
      </w:r>
      <w:proofErr w:type="gramStart"/>
      <w:r w:rsidR="009F39BD">
        <w:rPr>
          <w:b/>
          <w:color w:val="000000"/>
          <w:sz w:val="20"/>
          <w:szCs w:val="20"/>
          <w:lang w:eastAsia="ru-RU"/>
        </w:rPr>
        <w:t>Е</w:t>
      </w:r>
      <w:proofErr w:type="gramEnd"/>
      <w:r w:rsidR="009F39BD" w:rsidRPr="00EB5CD5">
        <w:rPr>
          <w:b/>
          <w:color w:val="000000"/>
          <w:sz w:val="20"/>
          <w:szCs w:val="20"/>
          <w:lang w:eastAsia="ru-RU"/>
        </w:rPr>
        <w:t>-</w:t>
      </w:r>
      <w:r w:rsidR="009F39BD">
        <w:rPr>
          <w:b/>
          <w:color w:val="000000"/>
          <w:sz w:val="20"/>
          <w:szCs w:val="20"/>
          <w:lang w:val="en-US" w:eastAsia="ru-RU"/>
        </w:rPr>
        <w:t>mail</w:t>
      </w:r>
      <w:r w:rsidR="009F39BD" w:rsidRPr="00EB5CD5">
        <w:rPr>
          <w:b/>
          <w:color w:val="000000"/>
          <w:sz w:val="20"/>
          <w:szCs w:val="20"/>
          <w:lang w:eastAsia="ru-RU"/>
        </w:rPr>
        <w:t xml:space="preserve">: </w:t>
      </w:r>
      <w:hyperlink r:id="rId9" w:history="1">
        <w:r w:rsidR="002E06FA" w:rsidRPr="00CB6177">
          <w:rPr>
            <w:rStyle w:val="a3"/>
            <w:b/>
            <w:sz w:val="20"/>
            <w:szCs w:val="20"/>
            <w:lang w:val="en-US" w:eastAsia="ru-RU"/>
          </w:rPr>
          <w:t>teent</w:t>
        </w:r>
        <w:r w:rsidR="002E06FA" w:rsidRPr="00EB5CD5">
          <w:rPr>
            <w:rStyle w:val="a3"/>
            <w:b/>
            <w:sz w:val="20"/>
            <w:szCs w:val="20"/>
            <w:lang w:eastAsia="ru-RU"/>
          </w:rPr>
          <w:t>@</w:t>
        </w:r>
        <w:r w:rsidR="002E06FA" w:rsidRPr="00CB6177">
          <w:rPr>
            <w:rStyle w:val="a3"/>
            <w:b/>
            <w:sz w:val="20"/>
            <w:szCs w:val="20"/>
            <w:lang w:val="en-US" w:eastAsia="ru-RU"/>
          </w:rPr>
          <w:t>bk</w:t>
        </w:r>
        <w:r w:rsidR="002E06FA" w:rsidRPr="00EB5CD5">
          <w:rPr>
            <w:rStyle w:val="a3"/>
            <w:b/>
            <w:sz w:val="20"/>
            <w:szCs w:val="20"/>
            <w:lang w:eastAsia="ru-RU"/>
          </w:rPr>
          <w:t>.</w:t>
        </w:r>
        <w:proofErr w:type="spellStart"/>
        <w:r w:rsidR="002E06FA" w:rsidRPr="00CB6177">
          <w:rPr>
            <w:rStyle w:val="a3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424CFF" w:rsidRDefault="00424CFF" w:rsidP="00A60546">
      <w:pPr>
        <w:rPr>
          <w:rStyle w:val="a3"/>
          <w:b/>
          <w:sz w:val="20"/>
          <w:szCs w:val="20"/>
          <w:lang w:eastAsia="ru-RU"/>
        </w:rPr>
      </w:pPr>
    </w:p>
    <w:p w:rsidR="00424CFF" w:rsidRDefault="00424CFF" w:rsidP="00A60546">
      <w:pPr>
        <w:rPr>
          <w:rStyle w:val="a3"/>
          <w:b/>
          <w:sz w:val="20"/>
          <w:szCs w:val="20"/>
          <w:lang w:eastAsia="ru-RU"/>
        </w:rPr>
      </w:pPr>
    </w:p>
    <w:p w:rsidR="00424CFF" w:rsidRDefault="00424CFF" w:rsidP="00A60546">
      <w:pPr>
        <w:rPr>
          <w:rStyle w:val="a3"/>
          <w:b/>
          <w:sz w:val="20"/>
          <w:szCs w:val="20"/>
          <w:lang w:eastAsia="ru-RU"/>
        </w:rPr>
      </w:pPr>
    </w:p>
    <w:p w:rsidR="00424CFF" w:rsidRDefault="00424CFF" w:rsidP="00A60546">
      <w:pPr>
        <w:rPr>
          <w:rStyle w:val="a3"/>
          <w:b/>
          <w:sz w:val="20"/>
          <w:szCs w:val="20"/>
          <w:lang w:eastAsia="ru-RU"/>
        </w:rPr>
      </w:pPr>
      <w:r>
        <w:rPr>
          <w:rStyle w:val="a3"/>
          <w:b/>
          <w:sz w:val="20"/>
          <w:szCs w:val="20"/>
          <w:lang w:eastAsia="ru-RU"/>
        </w:rPr>
        <w:t>Информация по проживанию:</w:t>
      </w:r>
    </w:p>
    <w:p w:rsidR="00424CFF" w:rsidRDefault="00424CFF" w:rsidP="00A60546">
      <w:pPr>
        <w:rPr>
          <w:rFonts w:ascii="Helvetica Neue" w:hAnsi="Helvetica Neue" w:hint="eastAsia"/>
          <w:color w:val="000000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Идеальное место хостел «</w:t>
      </w:r>
      <w:r w:rsidR="005E16F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На Высоте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» наход</w:t>
      </w:r>
      <w:r w:rsidR="00D9300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ится в 10 минутах от </w:t>
      </w:r>
      <w:proofErr w:type="spellStart"/>
      <w:r w:rsidR="00D9300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Ледодрома</w:t>
      </w:r>
      <w:proofErr w:type="spellEnd"/>
      <w:r w:rsidR="00D9300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(цена от 400 р)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: </w:t>
      </w:r>
    </w:p>
    <w:p w:rsidR="00424CFF" w:rsidRPr="005E16F7" w:rsidRDefault="00424CFF" w:rsidP="00424CFF">
      <w:pPr>
        <w:pStyle w:val="aa"/>
        <w:numPr>
          <w:ilvl w:val="0"/>
          <w:numId w:val="3"/>
        </w:numPr>
        <w:rPr>
          <w:b/>
          <w:color w:val="0000FF"/>
          <w:sz w:val="20"/>
          <w:szCs w:val="20"/>
          <w:u w:val="single"/>
          <w:lang w:eastAsia="ru-RU"/>
        </w:rPr>
      </w:pPr>
      <w:r w:rsidRPr="00424CFF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заявки на проживание, пишите на адрес эл. почты: </w:t>
      </w:r>
      <w:hyperlink r:id="rId10" w:history="1">
        <w:r w:rsidRPr="00424CFF">
          <w:rPr>
            <w:rStyle w:val="a3"/>
            <w:rFonts w:ascii="Helvetica Neue" w:hAnsi="Helvetica Neue"/>
            <w:color w:val="2A5885"/>
            <w:sz w:val="20"/>
            <w:szCs w:val="20"/>
            <w:shd w:val="clear" w:color="auto" w:fill="FFFFFF"/>
          </w:rPr>
          <w:t>hostel.nv@mail.ru</w:t>
        </w:r>
      </w:hyperlink>
      <w:r w:rsidRPr="00424CFF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 . Адрес хостела: ул. </w:t>
      </w:r>
      <w:proofErr w:type="gramStart"/>
      <w:r w:rsidRPr="00424CFF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Полевая</w:t>
      </w:r>
      <w:proofErr w:type="gramEnd"/>
      <w:r w:rsidRPr="00424CFF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 дом. 27 корп.2, тел. 8-9129248912, 8-9028131591.</w:t>
      </w:r>
    </w:p>
    <w:p w:rsidR="005E16F7" w:rsidRPr="00424CFF" w:rsidRDefault="005E16F7" w:rsidP="005E16F7">
      <w:pPr>
        <w:pStyle w:val="aa"/>
        <w:rPr>
          <w:rStyle w:val="a3"/>
          <w:b/>
          <w:sz w:val="20"/>
          <w:szCs w:val="20"/>
          <w:lang w:eastAsia="ru-RU"/>
        </w:rPr>
      </w:pPr>
      <w:r w:rsidRPr="005E16F7">
        <w:rPr>
          <w:rStyle w:val="a3"/>
          <w:b/>
          <w:sz w:val="20"/>
          <w:szCs w:val="20"/>
          <w:lang w:eastAsia="ru-RU"/>
        </w:rPr>
        <w:t>https://vk.com/hostelnavysote</w:t>
      </w:r>
    </w:p>
    <w:p w:rsidR="00424CFF" w:rsidRDefault="00424CFF" w:rsidP="00A60546">
      <w:pPr>
        <w:rPr>
          <w:rStyle w:val="a3"/>
          <w:b/>
          <w:sz w:val="20"/>
          <w:szCs w:val="20"/>
          <w:lang w:eastAsia="ru-RU"/>
        </w:rPr>
      </w:pPr>
    </w:p>
    <w:p w:rsidR="00424CFF" w:rsidRDefault="00424CFF" w:rsidP="00A60546">
      <w:pPr>
        <w:rPr>
          <w:rStyle w:val="a3"/>
          <w:b/>
          <w:sz w:val="20"/>
          <w:szCs w:val="20"/>
          <w:lang w:eastAsia="ru-RU"/>
        </w:rPr>
      </w:pPr>
    </w:p>
    <w:p w:rsidR="00424CFF" w:rsidRDefault="00424CFF" w:rsidP="00A60546">
      <w:pPr>
        <w:rPr>
          <w:rStyle w:val="a3"/>
          <w:b/>
          <w:sz w:val="20"/>
          <w:szCs w:val="20"/>
          <w:lang w:eastAsia="ru-RU"/>
        </w:rPr>
      </w:pPr>
    </w:p>
    <w:p w:rsidR="00424CFF" w:rsidRPr="00424CFF" w:rsidRDefault="00424CFF" w:rsidP="00A60546">
      <w:pPr>
        <w:rPr>
          <w:b/>
          <w:color w:val="000000"/>
          <w:sz w:val="20"/>
          <w:szCs w:val="20"/>
          <w:lang w:eastAsia="ru-RU"/>
        </w:rPr>
      </w:pPr>
    </w:p>
    <w:sectPr w:rsidR="00424CFF" w:rsidRPr="00424CFF" w:rsidSect="0099705F">
      <w:pgSz w:w="11906" w:h="16838"/>
      <w:pgMar w:top="284" w:right="424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272"/>
    <w:multiLevelType w:val="hybridMultilevel"/>
    <w:tmpl w:val="70DAD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268"/>
    <w:multiLevelType w:val="hybridMultilevel"/>
    <w:tmpl w:val="BC06D400"/>
    <w:lvl w:ilvl="0" w:tplc="515A5372">
      <w:start w:val="50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1A0"/>
    <w:multiLevelType w:val="hybridMultilevel"/>
    <w:tmpl w:val="A14A38C4"/>
    <w:lvl w:ilvl="0" w:tplc="42C27ED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7"/>
    <w:rsid w:val="00006F91"/>
    <w:rsid w:val="00016BD3"/>
    <w:rsid w:val="00033F1E"/>
    <w:rsid w:val="000855AD"/>
    <w:rsid w:val="00087840"/>
    <w:rsid w:val="000B6BC4"/>
    <w:rsid w:val="000E1BEF"/>
    <w:rsid w:val="00114904"/>
    <w:rsid w:val="00161448"/>
    <w:rsid w:val="001F6DAA"/>
    <w:rsid w:val="002D0BF1"/>
    <w:rsid w:val="002E06FA"/>
    <w:rsid w:val="003021D3"/>
    <w:rsid w:val="00316908"/>
    <w:rsid w:val="00320750"/>
    <w:rsid w:val="003404E8"/>
    <w:rsid w:val="003B5896"/>
    <w:rsid w:val="003D0F1D"/>
    <w:rsid w:val="003F61C8"/>
    <w:rsid w:val="00403B95"/>
    <w:rsid w:val="00424CFF"/>
    <w:rsid w:val="00425164"/>
    <w:rsid w:val="0054741C"/>
    <w:rsid w:val="00585FBF"/>
    <w:rsid w:val="00594A54"/>
    <w:rsid w:val="005E16F7"/>
    <w:rsid w:val="006B4F39"/>
    <w:rsid w:val="006C70E1"/>
    <w:rsid w:val="006D454F"/>
    <w:rsid w:val="006D75E7"/>
    <w:rsid w:val="006E3664"/>
    <w:rsid w:val="00716C57"/>
    <w:rsid w:val="00733E74"/>
    <w:rsid w:val="007B1A4F"/>
    <w:rsid w:val="007B3017"/>
    <w:rsid w:val="007E30C9"/>
    <w:rsid w:val="007F1954"/>
    <w:rsid w:val="00812B28"/>
    <w:rsid w:val="00840091"/>
    <w:rsid w:val="00876C70"/>
    <w:rsid w:val="008849E4"/>
    <w:rsid w:val="0088704D"/>
    <w:rsid w:val="008925DB"/>
    <w:rsid w:val="008D4644"/>
    <w:rsid w:val="00905603"/>
    <w:rsid w:val="0091589C"/>
    <w:rsid w:val="00952A87"/>
    <w:rsid w:val="0096355F"/>
    <w:rsid w:val="0099705F"/>
    <w:rsid w:val="009B097C"/>
    <w:rsid w:val="009D4936"/>
    <w:rsid w:val="009D5014"/>
    <w:rsid w:val="009F39BD"/>
    <w:rsid w:val="00A0349B"/>
    <w:rsid w:val="00A60546"/>
    <w:rsid w:val="00AB0F39"/>
    <w:rsid w:val="00AB4550"/>
    <w:rsid w:val="00AD4EBB"/>
    <w:rsid w:val="00AD768E"/>
    <w:rsid w:val="00AF2712"/>
    <w:rsid w:val="00AF3DF0"/>
    <w:rsid w:val="00B67764"/>
    <w:rsid w:val="00B842DA"/>
    <w:rsid w:val="00B86C3A"/>
    <w:rsid w:val="00B915E8"/>
    <w:rsid w:val="00B9732C"/>
    <w:rsid w:val="00BA5A37"/>
    <w:rsid w:val="00C11789"/>
    <w:rsid w:val="00C1494B"/>
    <w:rsid w:val="00C14C9C"/>
    <w:rsid w:val="00D27918"/>
    <w:rsid w:val="00D84F57"/>
    <w:rsid w:val="00D9300B"/>
    <w:rsid w:val="00DC370E"/>
    <w:rsid w:val="00DD32B6"/>
    <w:rsid w:val="00DE3C31"/>
    <w:rsid w:val="00E52ECE"/>
    <w:rsid w:val="00EB5CD5"/>
    <w:rsid w:val="00EE14C7"/>
    <w:rsid w:val="00EE561B"/>
    <w:rsid w:val="00EF49E0"/>
    <w:rsid w:val="00F30450"/>
    <w:rsid w:val="00F32754"/>
    <w:rsid w:val="00F404FB"/>
    <w:rsid w:val="00F52E43"/>
    <w:rsid w:val="00F93F2D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table" w:styleId="a8">
    <w:name w:val="Table Grid"/>
    <w:basedOn w:val="a1"/>
    <w:uiPriority w:val="59"/>
    <w:rsid w:val="00B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0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table" w:styleId="a8">
    <w:name w:val="Table Grid"/>
    <w:basedOn w:val="a1"/>
    <w:uiPriority w:val="59"/>
    <w:rsid w:val="00B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0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vaaa@pioner7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ent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stel.n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en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D9F6-8B7A-40ED-A820-602F8498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Тимур Гайнулин</cp:lastModifiedBy>
  <cp:revision>22</cp:revision>
  <cp:lastPrinted>2018-01-12T07:48:00Z</cp:lastPrinted>
  <dcterms:created xsi:type="dcterms:W3CDTF">2017-01-06T09:48:00Z</dcterms:created>
  <dcterms:modified xsi:type="dcterms:W3CDTF">2018-01-15T11:30:00Z</dcterms:modified>
</cp:coreProperties>
</file>