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90" w:rsidRDefault="00971B3D" w:rsidP="00AA7E7E">
      <w:pPr>
        <w:jc w:val="center"/>
        <w:rPr>
          <w:b/>
          <w:sz w:val="24"/>
          <w:szCs w:val="24"/>
        </w:rPr>
      </w:pPr>
      <w:r>
        <w:rPr>
          <w:b/>
          <w:sz w:val="24"/>
          <w:szCs w:val="24"/>
        </w:rPr>
        <w:t>Общероссийская общественная организация – Федерация альпинизма России</w:t>
      </w:r>
    </w:p>
    <w:p w:rsidR="00971B3D" w:rsidRPr="004B4AEB" w:rsidRDefault="00971B3D" w:rsidP="00AA7E7E">
      <w:pPr>
        <w:jc w:val="center"/>
        <w:rPr>
          <w:b/>
          <w:sz w:val="24"/>
          <w:szCs w:val="24"/>
        </w:rPr>
      </w:pPr>
      <w:r>
        <w:rPr>
          <w:b/>
          <w:sz w:val="24"/>
          <w:szCs w:val="24"/>
        </w:rPr>
        <w:t>(ФАР)</w:t>
      </w:r>
    </w:p>
    <w:p w:rsidR="004D1C90" w:rsidRPr="004B4AEB" w:rsidRDefault="004D1C90" w:rsidP="004D1C90">
      <w:pPr>
        <w:jc w:val="right"/>
        <w:rPr>
          <w:sz w:val="24"/>
          <w:szCs w:val="24"/>
        </w:rPr>
      </w:pPr>
    </w:p>
    <w:p w:rsidR="004D1C90" w:rsidRPr="004B4AEB" w:rsidRDefault="004D1C90" w:rsidP="004D1C90">
      <w:pPr>
        <w:jc w:val="right"/>
        <w:rPr>
          <w:b/>
          <w:sz w:val="24"/>
          <w:szCs w:val="24"/>
        </w:rPr>
      </w:pPr>
    </w:p>
    <w:p w:rsidR="004D1C90" w:rsidRPr="004B4AEB" w:rsidRDefault="004D1C90" w:rsidP="004D1C90">
      <w:pPr>
        <w:jc w:val="right"/>
        <w:rPr>
          <w:b/>
          <w:sz w:val="24"/>
          <w:szCs w:val="24"/>
        </w:rPr>
      </w:pPr>
    </w:p>
    <w:p w:rsidR="00AA7E7E" w:rsidRPr="004B4AEB" w:rsidRDefault="00AA7E7E" w:rsidP="00AA7E7E">
      <w:pPr>
        <w:ind w:left="5387"/>
        <w:rPr>
          <w:b/>
          <w:sz w:val="24"/>
          <w:szCs w:val="24"/>
        </w:rPr>
      </w:pPr>
    </w:p>
    <w:p w:rsidR="004D1C90" w:rsidRPr="004B4AEB" w:rsidRDefault="004D1C90" w:rsidP="00AA7E7E">
      <w:pPr>
        <w:ind w:left="5387"/>
        <w:rPr>
          <w:b/>
          <w:sz w:val="24"/>
          <w:szCs w:val="24"/>
        </w:rPr>
      </w:pPr>
      <w:r w:rsidRPr="004B4AEB">
        <w:rPr>
          <w:b/>
          <w:sz w:val="24"/>
          <w:szCs w:val="24"/>
        </w:rPr>
        <w:t>Утверждаю</w:t>
      </w:r>
    </w:p>
    <w:p w:rsidR="00AA7E7E" w:rsidRPr="004B4AEB" w:rsidRDefault="00971B3D" w:rsidP="00AA7E7E">
      <w:pPr>
        <w:ind w:left="5387"/>
        <w:rPr>
          <w:sz w:val="24"/>
          <w:szCs w:val="24"/>
        </w:rPr>
      </w:pPr>
      <w:r>
        <w:rPr>
          <w:sz w:val="24"/>
          <w:szCs w:val="24"/>
        </w:rPr>
        <w:t>Президент</w:t>
      </w:r>
    </w:p>
    <w:p w:rsidR="00971B3D" w:rsidRDefault="00971B3D" w:rsidP="00AA7E7E">
      <w:pPr>
        <w:ind w:left="5387"/>
        <w:rPr>
          <w:sz w:val="24"/>
          <w:szCs w:val="24"/>
        </w:rPr>
      </w:pPr>
      <w:r>
        <w:rPr>
          <w:sz w:val="24"/>
          <w:szCs w:val="24"/>
        </w:rPr>
        <w:t>ФАР</w:t>
      </w:r>
    </w:p>
    <w:p w:rsidR="004D1C90" w:rsidRPr="004B4AEB" w:rsidRDefault="00971B3D" w:rsidP="00AA7E7E">
      <w:pPr>
        <w:ind w:left="5387"/>
        <w:rPr>
          <w:sz w:val="24"/>
          <w:szCs w:val="24"/>
        </w:rPr>
      </w:pPr>
      <w:r>
        <w:rPr>
          <w:sz w:val="24"/>
          <w:szCs w:val="24"/>
        </w:rPr>
        <w:t>Волков А.Е</w:t>
      </w:r>
      <w:r w:rsidR="00AA7E7E" w:rsidRPr="004B4AEB">
        <w:rPr>
          <w:sz w:val="24"/>
          <w:szCs w:val="24"/>
        </w:rPr>
        <w:t>.</w:t>
      </w:r>
    </w:p>
    <w:p w:rsidR="00AA7E7E" w:rsidRPr="004B4AEB" w:rsidRDefault="00AA7E7E" w:rsidP="00AA7E7E">
      <w:pPr>
        <w:ind w:left="5387"/>
        <w:rPr>
          <w:sz w:val="24"/>
          <w:szCs w:val="24"/>
        </w:rPr>
      </w:pPr>
    </w:p>
    <w:p w:rsidR="004D1C90" w:rsidRPr="004B4AEB" w:rsidRDefault="004D1C90" w:rsidP="00AA7E7E">
      <w:pPr>
        <w:ind w:left="5387"/>
        <w:rPr>
          <w:sz w:val="24"/>
          <w:szCs w:val="24"/>
        </w:rPr>
      </w:pPr>
      <w:r w:rsidRPr="004B4AEB">
        <w:rPr>
          <w:sz w:val="24"/>
          <w:szCs w:val="24"/>
        </w:rPr>
        <w:t>___________________________</w:t>
      </w:r>
    </w:p>
    <w:p w:rsidR="004D1C90" w:rsidRPr="004B4AEB" w:rsidRDefault="004D1C90" w:rsidP="004D1C90">
      <w:pPr>
        <w:ind w:firstLine="6096"/>
        <w:rPr>
          <w:sz w:val="24"/>
          <w:szCs w:val="24"/>
        </w:rPr>
      </w:pPr>
    </w:p>
    <w:p w:rsidR="004D1C90" w:rsidRPr="004B4AEB" w:rsidRDefault="00AA7E7E" w:rsidP="004D1C90">
      <w:pPr>
        <w:ind w:firstLine="6096"/>
        <w:rPr>
          <w:sz w:val="24"/>
          <w:szCs w:val="24"/>
        </w:rPr>
      </w:pPr>
      <w:r w:rsidRPr="004B4AEB">
        <w:rPr>
          <w:sz w:val="24"/>
          <w:szCs w:val="24"/>
        </w:rPr>
        <w:t>м</w:t>
      </w:r>
      <w:r w:rsidR="004D1C90" w:rsidRPr="004B4AEB">
        <w:rPr>
          <w:sz w:val="24"/>
          <w:szCs w:val="24"/>
        </w:rPr>
        <w:t>.п.</w:t>
      </w:r>
    </w:p>
    <w:p w:rsidR="00853360" w:rsidRPr="004B4AEB" w:rsidRDefault="00F54A3A" w:rsidP="004D1C90">
      <w:pPr>
        <w:jc w:val="right"/>
        <w:rPr>
          <w:sz w:val="24"/>
          <w:szCs w:val="24"/>
        </w:rPr>
      </w:pPr>
      <w:proofErr w:type="gramStart"/>
      <w:r>
        <w:rPr>
          <w:sz w:val="24"/>
          <w:szCs w:val="24"/>
        </w:rPr>
        <w:t>« 21</w:t>
      </w:r>
      <w:proofErr w:type="gramEnd"/>
      <w:r w:rsidR="00971B3D">
        <w:rPr>
          <w:sz w:val="24"/>
          <w:szCs w:val="24"/>
        </w:rPr>
        <w:t xml:space="preserve"> »_</w:t>
      </w:r>
      <w:r>
        <w:rPr>
          <w:sz w:val="24"/>
          <w:szCs w:val="24"/>
        </w:rPr>
        <w:t>февраля</w:t>
      </w:r>
      <w:r w:rsidR="00971B3D">
        <w:rPr>
          <w:sz w:val="24"/>
          <w:szCs w:val="24"/>
        </w:rPr>
        <w:t>______</w:t>
      </w:r>
      <w:r w:rsidR="00AA7E7E" w:rsidRPr="004B4AEB">
        <w:rPr>
          <w:sz w:val="24"/>
          <w:szCs w:val="24"/>
        </w:rPr>
        <w:t>20</w:t>
      </w:r>
      <w:r w:rsidR="00AA7E7E" w:rsidRPr="00F54A3A">
        <w:rPr>
          <w:sz w:val="24"/>
          <w:szCs w:val="24"/>
        </w:rPr>
        <w:t>1</w:t>
      </w:r>
      <w:r>
        <w:rPr>
          <w:sz w:val="24"/>
          <w:szCs w:val="24"/>
        </w:rPr>
        <w:t>8</w:t>
      </w:r>
      <w:r w:rsidR="00AA7E7E" w:rsidRPr="004B4AEB">
        <w:rPr>
          <w:sz w:val="24"/>
          <w:szCs w:val="24"/>
        </w:rPr>
        <w:t xml:space="preserve"> г.</w:t>
      </w:r>
    </w:p>
    <w:p w:rsidR="00853360" w:rsidRPr="004B4AEB" w:rsidRDefault="00853360" w:rsidP="004D1C90">
      <w:pPr>
        <w:jc w:val="center"/>
        <w:rPr>
          <w:sz w:val="24"/>
          <w:szCs w:val="24"/>
        </w:rPr>
      </w:pPr>
    </w:p>
    <w:p w:rsidR="00853360" w:rsidRPr="004B4AEB" w:rsidRDefault="00853360" w:rsidP="004D1C90">
      <w:pPr>
        <w:jc w:val="center"/>
        <w:rPr>
          <w:sz w:val="24"/>
          <w:szCs w:val="24"/>
        </w:rPr>
      </w:pPr>
    </w:p>
    <w:p w:rsidR="00853360" w:rsidRPr="004B4AEB" w:rsidRDefault="00853360" w:rsidP="004D1C90">
      <w:pPr>
        <w:jc w:val="center"/>
        <w:rPr>
          <w:sz w:val="24"/>
          <w:szCs w:val="24"/>
        </w:rPr>
      </w:pPr>
    </w:p>
    <w:p w:rsidR="00AA7E7E" w:rsidRPr="004B4AEB" w:rsidRDefault="00AA7E7E" w:rsidP="004D1C90">
      <w:pPr>
        <w:jc w:val="center"/>
        <w:rPr>
          <w:b/>
          <w:sz w:val="24"/>
          <w:szCs w:val="24"/>
        </w:rPr>
      </w:pPr>
    </w:p>
    <w:p w:rsidR="00AA7E7E" w:rsidRPr="004B4AEB" w:rsidRDefault="00AA7E7E" w:rsidP="004D1C90">
      <w:pPr>
        <w:jc w:val="center"/>
        <w:rPr>
          <w:b/>
          <w:sz w:val="24"/>
          <w:szCs w:val="24"/>
        </w:rPr>
      </w:pPr>
    </w:p>
    <w:p w:rsidR="00853360" w:rsidRPr="004B4AEB" w:rsidRDefault="00853360" w:rsidP="004D1C90">
      <w:pPr>
        <w:jc w:val="center"/>
        <w:rPr>
          <w:b/>
          <w:sz w:val="24"/>
          <w:szCs w:val="24"/>
        </w:rPr>
      </w:pPr>
      <w:r w:rsidRPr="004B4AEB">
        <w:rPr>
          <w:b/>
          <w:sz w:val="24"/>
          <w:szCs w:val="24"/>
        </w:rPr>
        <w:t>ОТЧЕТ</w:t>
      </w:r>
    </w:p>
    <w:p w:rsidR="00853360" w:rsidRPr="004B4AEB" w:rsidRDefault="00853360" w:rsidP="004D1C90">
      <w:pPr>
        <w:jc w:val="center"/>
        <w:rPr>
          <w:b/>
          <w:sz w:val="24"/>
          <w:szCs w:val="24"/>
        </w:rPr>
      </w:pPr>
      <w:r w:rsidRPr="004B4AEB">
        <w:rPr>
          <w:b/>
          <w:sz w:val="24"/>
          <w:szCs w:val="24"/>
        </w:rPr>
        <w:t>О САМООБСЛЕДОВАНИИ</w:t>
      </w:r>
    </w:p>
    <w:p w:rsidR="00AA7E7E" w:rsidRPr="004B4AEB" w:rsidRDefault="00971B3D" w:rsidP="004D1C90">
      <w:pPr>
        <w:jc w:val="center"/>
        <w:rPr>
          <w:b/>
          <w:sz w:val="24"/>
          <w:szCs w:val="24"/>
        </w:rPr>
      </w:pPr>
      <w:r>
        <w:rPr>
          <w:b/>
          <w:sz w:val="24"/>
          <w:szCs w:val="24"/>
        </w:rPr>
        <w:t>ФАР</w:t>
      </w: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4D1C90" w:rsidRPr="004B4AEB" w:rsidRDefault="004D1C90" w:rsidP="004D1C90">
      <w:pPr>
        <w:jc w:val="center"/>
        <w:rPr>
          <w:sz w:val="24"/>
          <w:szCs w:val="24"/>
        </w:rPr>
      </w:pPr>
    </w:p>
    <w:p w:rsidR="00A74D70" w:rsidRPr="004B4AEB" w:rsidRDefault="00A74D70" w:rsidP="004D1C90">
      <w:pPr>
        <w:jc w:val="center"/>
        <w:rPr>
          <w:sz w:val="24"/>
          <w:szCs w:val="24"/>
        </w:rPr>
      </w:pPr>
    </w:p>
    <w:p w:rsidR="004D1C90" w:rsidRPr="004B4AEB" w:rsidRDefault="004D1C90" w:rsidP="004D1C90">
      <w:pPr>
        <w:jc w:val="center"/>
        <w:rPr>
          <w:sz w:val="24"/>
          <w:szCs w:val="24"/>
        </w:rPr>
      </w:pPr>
    </w:p>
    <w:p w:rsidR="004D1C90" w:rsidRPr="004B4AEB" w:rsidRDefault="00AA7E7E" w:rsidP="004D1C90">
      <w:pPr>
        <w:jc w:val="center"/>
        <w:rPr>
          <w:sz w:val="24"/>
          <w:szCs w:val="24"/>
        </w:rPr>
      </w:pPr>
      <w:r w:rsidRPr="004B4AEB">
        <w:rPr>
          <w:sz w:val="24"/>
          <w:szCs w:val="24"/>
        </w:rPr>
        <w:t xml:space="preserve">г. </w:t>
      </w:r>
      <w:r w:rsidR="004D1C90" w:rsidRPr="004B4AEB">
        <w:rPr>
          <w:sz w:val="24"/>
          <w:szCs w:val="24"/>
        </w:rPr>
        <w:t xml:space="preserve">Москва </w:t>
      </w:r>
      <w:r w:rsidR="004D1C90" w:rsidRPr="00F54A3A">
        <w:rPr>
          <w:sz w:val="24"/>
          <w:szCs w:val="24"/>
        </w:rPr>
        <w:t>2</w:t>
      </w:r>
      <w:r w:rsidR="00F54A3A">
        <w:rPr>
          <w:sz w:val="24"/>
          <w:szCs w:val="24"/>
        </w:rPr>
        <w:t>018</w:t>
      </w:r>
    </w:p>
    <w:p w:rsidR="0092652C" w:rsidRDefault="0092652C" w:rsidP="00A123DF">
      <w:pPr>
        <w:pStyle w:val="a4"/>
        <w:spacing w:line="20" w:lineRule="atLeast"/>
        <w:ind w:left="0"/>
        <w:jc w:val="center"/>
        <w:rPr>
          <w:b/>
          <w:sz w:val="24"/>
          <w:szCs w:val="24"/>
        </w:rPr>
      </w:pPr>
    </w:p>
    <w:p w:rsidR="00D247CD" w:rsidRPr="004B4AEB" w:rsidRDefault="00D247CD" w:rsidP="00A123DF">
      <w:pPr>
        <w:pStyle w:val="a4"/>
        <w:spacing w:line="20" w:lineRule="atLeast"/>
        <w:ind w:left="0"/>
        <w:jc w:val="center"/>
        <w:rPr>
          <w:b/>
          <w:sz w:val="24"/>
          <w:szCs w:val="24"/>
        </w:rPr>
      </w:pPr>
      <w:r w:rsidRPr="004B4AEB">
        <w:rPr>
          <w:b/>
          <w:sz w:val="24"/>
          <w:szCs w:val="24"/>
        </w:rPr>
        <w:lastRenderedPageBreak/>
        <w:t>Введение</w:t>
      </w:r>
    </w:p>
    <w:p w:rsidR="00D247CD" w:rsidRPr="004B4AEB" w:rsidRDefault="00D247CD" w:rsidP="00A123DF">
      <w:pPr>
        <w:pStyle w:val="a4"/>
        <w:spacing w:line="20" w:lineRule="atLeast"/>
        <w:ind w:left="0" w:firstLine="567"/>
        <w:jc w:val="both"/>
        <w:rPr>
          <w:sz w:val="24"/>
          <w:szCs w:val="24"/>
        </w:rPr>
      </w:pPr>
      <w:proofErr w:type="spellStart"/>
      <w:r w:rsidRPr="004B4AEB">
        <w:rPr>
          <w:sz w:val="24"/>
          <w:szCs w:val="24"/>
        </w:rPr>
        <w:t>Самообследование</w:t>
      </w:r>
      <w:proofErr w:type="spellEnd"/>
      <w:r w:rsidRPr="004B4AEB">
        <w:rPr>
          <w:sz w:val="24"/>
          <w:szCs w:val="24"/>
        </w:rPr>
        <w:t xml:space="preserve"> </w:t>
      </w:r>
      <w:r w:rsidR="00F506C7">
        <w:rPr>
          <w:sz w:val="24"/>
          <w:szCs w:val="24"/>
        </w:rPr>
        <w:t>ФАР</w:t>
      </w:r>
      <w:r w:rsidRPr="004B4AEB">
        <w:rPr>
          <w:sz w:val="24"/>
          <w:szCs w:val="24"/>
        </w:rPr>
        <w:t xml:space="preserve"> (далее - Организация) является необходимым условием для обеспечения доступности и открытости информации о деятельности Организации и представляет собой процесс самостоятельного изучения, анализа и оценки результатов деятельности образовательной организации, итогом которого является отчет о </w:t>
      </w:r>
      <w:proofErr w:type="spellStart"/>
      <w:r w:rsidRPr="004B4AEB">
        <w:rPr>
          <w:sz w:val="24"/>
          <w:szCs w:val="24"/>
        </w:rPr>
        <w:t>самообследовании</w:t>
      </w:r>
      <w:proofErr w:type="spellEnd"/>
      <w:r w:rsidRPr="004B4AEB">
        <w:rPr>
          <w:sz w:val="24"/>
          <w:szCs w:val="24"/>
        </w:rPr>
        <w:t xml:space="preserve"> </w:t>
      </w:r>
      <w:r w:rsidR="00F506C7">
        <w:rPr>
          <w:sz w:val="24"/>
          <w:szCs w:val="24"/>
        </w:rPr>
        <w:t>О</w:t>
      </w:r>
      <w:r w:rsidRPr="004B4AEB">
        <w:rPr>
          <w:sz w:val="24"/>
          <w:szCs w:val="24"/>
        </w:rPr>
        <w:t>рганизации.</w:t>
      </w:r>
    </w:p>
    <w:p w:rsidR="00D247CD" w:rsidRPr="004B4AEB" w:rsidRDefault="00D247CD" w:rsidP="00A123DF">
      <w:pPr>
        <w:pStyle w:val="a4"/>
        <w:spacing w:line="20" w:lineRule="atLeast"/>
        <w:ind w:left="0" w:firstLine="567"/>
        <w:jc w:val="both"/>
        <w:rPr>
          <w:sz w:val="24"/>
          <w:szCs w:val="24"/>
        </w:rPr>
      </w:pPr>
      <w:r w:rsidRPr="004B4AEB">
        <w:rPr>
          <w:sz w:val="24"/>
          <w:szCs w:val="24"/>
        </w:rPr>
        <w:t>В основу оценки качества образования Организации  положены принципы:</w:t>
      </w:r>
    </w:p>
    <w:p w:rsidR="00D247CD" w:rsidRPr="004B4AEB" w:rsidRDefault="00D247CD" w:rsidP="00A123DF">
      <w:pPr>
        <w:pStyle w:val="a4"/>
        <w:spacing w:line="20" w:lineRule="atLeast"/>
        <w:ind w:left="0" w:firstLine="567"/>
        <w:jc w:val="both"/>
        <w:rPr>
          <w:sz w:val="24"/>
          <w:szCs w:val="24"/>
        </w:rPr>
      </w:pPr>
      <w:r w:rsidRPr="004B4AEB">
        <w:rPr>
          <w:sz w:val="24"/>
          <w:szCs w:val="24"/>
        </w:rPr>
        <w:t>1) объективности, достоверности, полноты и системности информации о качестве образования;</w:t>
      </w:r>
    </w:p>
    <w:p w:rsidR="00D247CD" w:rsidRPr="004B4AEB" w:rsidRDefault="00D247CD" w:rsidP="00A123DF">
      <w:pPr>
        <w:pStyle w:val="a4"/>
        <w:spacing w:line="20" w:lineRule="atLeast"/>
        <w:ind w:left="0" w:firstLine="567"/>
        <w:jc w:val="both"/>
        <w:rPr>
          <w:sz w:val="24"/>
          <w:szCs w:val="24"/>
        </w:rPr>
      </w:pPr>
      <w:r w:rsidRPr="004B4AEB">
        <w:rPr>
          <w:sz w:val="24"/>
          <w:szCs w:val="24"/>
        </w:rPr>
        <w:t>2) реалистичности показателей качества образования, их социальной и личностной значимости;</w:t>
      </w:r>
    </w:p>
    <w:p w:rsidR="00D247CD" w:rsidRPr="004B4AEB" w:rsidRDefault="00D247CD" w:rsidP="00A123DF">
      <w:pPr>
        <w:pStyle w:val="a4"/>
        <w:spacing w:line="20" w:lineRule="atLeast"/>
        <w:ind w:left="0" w:firstLine="567"/>
        <w:jc w:val="both"/>
        <w:rPr>
          <w:sz w:val="24"/>
          <w:szCs w:val="24"/>
        </w:rPr>
      </w:pPr>
      <w:r w:rsidRPr="004B4AEB">
        <w:rPr>
          <w:sz w:val="24"/>
          <w:szCs w:val="24"/>
        </w:rPr>
        <w:t>3) открытости, прозрачности процедур оценки качества образования.</w:t>
      </w:r>
    </w:p>
    <w:p w:rsidR="00D247CD" w:rsidRPr="004B4AEB" w:rsidRDefault="00D247CD" w:rsidP="00A123DF">
      <w:pPr>
        <w:pStyle w:val="a4"/>
        <w:spacing w:line="20" w:lineRule="atLeast"/>
        <w:ind w:left="0" w:firstLine="567"/>
        <w:jc w:val="both"/>
        <w:rPr>
          <w:sz w:val="24"/>
          <w:szCs w:val="24"/>
        </w:rPr>
      </w:pPr>
      <w:r w:rsidRPr="004B4AEB">
        <w:rPr>
          <w:sz w:val="24"/>
          <w:szCs w:val="24"/>
        </w:rPr>
        <w:t xml:space="preserve">В </w:t>
      </w:r>
      <w:proofErr w:type="spellStart"/>
      <w:r w:rsidRPr="004B4AEB">
        <w:rPr>
          <w:sz w:val="24"/>
          <w:szCs w:val="24"/>
        </w:rPr>
        <w:t>соотвествии</w:t>
      </w:r>
      <w:proofErr w:type="spellEnd"/>
      <w:r w:rsidRPr="004B4AEB">
        <w:rPr>
          <w:sz w:val="24"/>
          <w:szCs w:val="24"/>
        </w:rPr>
        <w:t xml:space="preserve"> с Федеральным законом от 29 декабря 2012 №</w:t>
      </w:r>
      <w:r w:rsidR="00731066" w:rsidRPr="004B4AEB">
        <w:rPr>
          <w:sz w:val="24"/>
          <w:szCs w:val="24"/>
        </w:rPr>
        <w:t xml:space="preserve"> </w:t>
      </w:r>
      <w:r w:rsidRPr="004B4AEB">
        <w:rPr>
          <w:sz w:val="24"/>
          <w:szCs w:val="24"/>
        </w:rPr>
        <w:t>273-ФЗ «Об обра</w:t>
      </w:r>
      <w:r w:rsidR="00731066" w:rsidRPr="004B4AEB">
        <w:rPr>
          <w:sz w:val="24"/>
          <w:szCs w:val="24"/>
        </w:rPr>
        <w:t xml:space="preserve">зовании в Российской Федерации»; </w:t>
      </w:r>
      <w:r w:rsidRPr="004B4AEB">
        <w:rPr>
          <w:sz w:val="24"/>
          <w:szCs w:val="24"/>
        </w:rPr>
        <w:t xml:space="preserve">Порядком проведения </w:t>
      </w:r>
      <w:proofErr w:type="spellStart"/>
      <w:r w:rsidRPr="004B4AEB">
        <w:rPr>
          <w:sz w:val="24"/>
          <w:szCs w:val="24"/>
        </w:rPr>
        <w:t>самообследования</w:t>
      </w:r>
      <w:proofErr w:type="spellEnd"/>
      <w:r w:rsidRPr="004B4AEB">
        <w:rPr>
          <w:sz w:val="24"/>
          <w:szCs w:val="24"/>
        </w:rPr>
        <w:t xml:space="preserve"> </w:t>
      </w:r>
      <w:r w:rsidR="00F506C7">
        <w:rPr>
          <w:sz w:val="24"/>
          <w:szCs w:val="24"/>
        </w:rPr>
        <w:t>О</w:t>
      </w:r>
      <w:r w:rsidRPr="004B4AEB">
        <w:rPr>
          <w:sz w:val="24"/>
          <w:szCs w:val="24"/>
        </w:rPr>
        <w:t>рганизацией, утв. Приказом Министерства образования и науки Российской Федерации от 14 июня 2013 г. №</w:t>
      </w:r>
      <w:r w:rsidR="00731066" w:rsidRPr="004B4AEB">
        <w:rPr>
          <w:sz w:val="24"/>
          <w:szCs w:val="24"/>
        </w:rPr>
        <w:t xml:space="preserve"> </w:t>
      </w:r>
      <w:r w:rsidRPr="004B4AEB">
        <w:rPr>
          <w:sz w:val="24"/>
          <w:szCs w:val="24"/>
        </w:rPr>
        <w:t xml:space="preserve">462 </w:t>
      </w:r>
      <w:proofErr w:type="spellStart"/>
      <w:r w:rsidRPr="004B4AEB">
        <w:rPr>
          <w:sz w:val="24"/>
          <w:szCs w:val="24"/>
        </w:rPr>
        <w:t>самообследование</w:t>
      </w:r>
      <w:proofErr w:type="spellEnd"/>
      <w:r w:rsidRPr="004B4AEB">
        <w:rPr>
          <w:sz w:val="24"/>
          <w:szCs w:val="24"/>
        </w:rPr>
        <w:t xml:space="preserve"> Организации на основании приказа № </w:t>
      </w:r>
      <w:r w:rsidR="00731066" w:rsidRPr="004B4AEB">
        <w:rPr>
          <w:sz w:val="24"/>
          <w:szCs w:val="24"/>
        </w:rPr>
        <w:t>7/16</w:t>
      </w:r>
      <w:r w:rsidRPr="004B4AEB">
        <w:rPr>
          <w:sz w:val="24"/>
          <w:szCs w:val="24"/>
        </w:rPr>
        <w:t xml:space="preserve"> от </w:t>
      </w:r>
      <w:r w:rsidR="00731066" w:rsidRPr="004B4AEB">
        <w:rPr>
          <w:sz w:val="24"/>
          <w:szCs w:val="24"/>
        </w:rPr>
        <w:t xml:space="preserve">01.06.2016 г. </w:t>
      </w:r>
      <w:r w:rsidRPr="004B4AEB">
        <w:rPr>
          <w:sz w:val="24"/>
          <w:szCs w:val="24"/>
        </w:rPr>
        <w:t xml:space="preserve">директора </w:t>
      </w:r>
      <w:r w:rsidR="00731066" w:rsidRPr="004B4AEB">
        <w:rPr>
          <w:sz w:val="24"/>
          <w:szCs w:val="24"/>
        </w:rPr>
        <w:t xml:space="preserve">АНО «Международная яхтенная школа» Панасенко А.Н., </w:t>
      </w:r>
      <w:r w:rsidRPr="004B4AEB">
        <w:rPr>
          <w:sz w:val="24"/>
          <w:szCs w:val="24"/>
        </w:rPr>
        <w:t xml:space="preserve">определившим план подготовки и проведения, порядок, сроки </w:t>
      </w:r>
      <w:proofErr w:type="spellStart"/>
      <w:r w:rsidRPr="004B4AEB">
        <w:rPr>
          <w:sz w:val="24"/>
          <w:szCs w:val="24"/>
        </w:rPr>
        <w:t>самообследования</w:t>
      </w:r>
      <w:proofErr w:type="spellEnd"/>
      <w:r w:rsidRPr="004B4AEB">
        <w:rPr>
          <w:sz w:val="24"/>
          <w:szCs w:val="24"/>
        </w:rPr>
        <w:t xml:space="preserve"> и состав комиссии.</w:t>
      </w:r>
    </w:p>
    <w:p w:rsidR="00D247CD" w:rsidRPr="004B4AEB" w:rsidRDefault="00D247CD" w:rsidP="00A123DF">
      <w:pPr>
        <w:pStyle w:val="a4"/>
        <w:spacing w:line="20" w:lineRule="atLeast"/>
        <w:ind w:left="0" w:firstLine="567"/>
        <w:jc w:val="both"/>
        <w:rPr>
          <w:sz w:val="24"/>
          <w:szCs w:val="24"/>
        </w:rPr>
      </w:pPr>
      <w:r w:rsidRPr="004B4AEB">
        <w:rPr>
          <w:sz w:val="24"/>
          <w:szCs w:val="24"/>
        </w:rPr>
        <w:t xml:space="preserve">Для проведения </w:t>
      </w:r>
      <w:proofErr w:type="spellStart"/>
      <w:r w:rsidRPr="004B4AEB">
        <w:rPr>
          <w:sz w:val="24"/>
          <w:szCs w:val="24"/>
        </w:rPr>
        <w:t>самообследования</w:t>
      </w:r>
      <w:proofErr w:type="spellEnd"/>
      <w:r w:rsidRPr="004B4AEB">
        <w:rPr>
          <w:sz w:val="24"/>
          <w:szCs w:val="24"/>
        </w:rPr>
        <w:t xml:space="preserve"> была создана комиссия в составе:</w:t>
      </w:r>
    </w:p>
    <w:p w:rsidR="00D247CD" w:rsidRPr="004B4AEB" w:rsidRDefault="00D247CD" w:rsidP="00A123DF">
      <w:pPr>
        <w:pStyle w:val="a4"/>
        <w:spacing w:line="20" w:lineRule="atLeast"/>
        <w:ind w:left="0" w:firstLine="567"/>
        <w:jc w:val="both"/>
        <w:rPr>
          <w:sz w:val="24"/>
          <w:szCs w:val="24"/>
        </w:rPr>
      </w:pPr>
      <w:r w:rsidRPr="004B4AEB">
        <w:rPr>
          <w:sz w:val="24"/>
          <w:szCs w:val="24"/>
        </w:rPr>
        <w:t xml:space="preserve">Председатель </w:t>
      </w:r>
      <w:r w:rsidR="00731066" w:rsidRPr="004B4AEB">
        <w:rPr>
          <w:sz w:val="24"/>
          <w:szCs w:val="24"/>
        </w:rPr>
        <w:t>–</w:t>
      </w:r>
      <w:r w:rsidRPr="004B4AEB">
        <w:rPr>
          <w:sz w:val="24"/>
          <w:szCs w:val="24"/>
        </w:rPr>
        <w:t xml:space="preserve"> </w:t>
      </w:r>
      <w:r w:rsidR="00F506C7">
        <w:rPr>
          <w:sz w:val="24"/>
          <w:szCs w:val="24"/>
        </w:rPr>
        <w:t>Волков А.Е.</w:t>
      </w:r>
      <w:r w:rsidR="00731066" w:rsidRPr="004B4AEB">
        <w:rPr>
          <w:sz w:val="24"/>
          <w:szCs w:val="24"/>
        </w:rPr>
        <w:t xml:space="preserve"> </w:t>
      </w:r>
      <w:r w:rsidR="00F506C7">
        <w:rPr>
          <w:sz w:val="24"/>
          <w:szCs w:val="24"/>
        </w:rPr>
        <w:t>–</w:t>
      </w:r>
      <w:r w:rsidRPr="004B4AEB">
        <w:rPr>
          <w:sz w:val="24"/>
          <w:szCs w:val="24"/>
        </w:rPr>
        <w:t xml:space="preserve"> </w:t>
      </w:r>
      <w:r w:rsidR="00F506C7">
        <w:rPr>
          <w:sz w:val="24"/>
          <w:szCs w:val="24"/>
        </w:rPr>
        <w:t>Президент ФАР.</w:t>
      </w:r>
      <w:r w:rsidRPr="004B4AEB">
        <w:rPr>
          <w:sz w:val="24"/>
          <w:szCs w:val="24"/>
        </w:rPr>
        <w:t xml:space="preserve"> </w:t>
      </w:r>
    </w:p>
    <w:p w:rsidR="00D247CD" w:rsidRPr="004B4AEB" w:rsidRDefault="00D247CD" w:rsidP="00A123DF">
      <w:pPr>
        <w:pStyle w:val="a4"/>
        <w:spacing w:line="20" w:lineRule="atLeast"/>
        <w:ind w:left="0" w:firstLine="567"/>
        <w:jc w:val="both"/>
        <w:rPr>
          <w:sz w:val="24"/>
          <w:szCs w:val="24"/>
        </w:rPr>
      </w:pPr>
      <w:r w:rsidRPr="004B4AEB">
        <w:rPr>
          <w:sz w:val="24"/>
          <w:szCs w:val="24"/>
        </w:rPr>
        <w:t>Члены комиссии:</w:t>
      </w:r>
    </w:p>
    <w:p w:rsidR="00D247CD" w:rsidRPr="0092652C" w:rsidRDefault="0092652C" w:rsidP="00F506C7">
      <w:pPr>
        <w:pStyle w:val="a4"/>
        <w:numPr>
          <w:ilvl w:val="0"/>
          <w:numId w:val="11"/>
        </w:numPr>
        <w:spacing w:line="20" w:lineRule="atLeast"/>
        <w:jc w:val="both"/>
        <w:rPr>
          <w:sz w:val="24"/>
          <w:szCs w:val="24"/>
        </w:rPr>
      </w:pPr>
      <w:r w:rsidRPr="0092652C">
        <w:rPr>
          <w:sz w:val="24"/>
          <w:szCs w:val="24"/>
        </w:rPr>
        <w:t>Брык Роман Александрович</w:t>
      </w:r>
      <w:r w:rsidR="00F506C7" w:rsidRPr="0092652C">
        <w:rPr>
          <w:sz w:val="24"/>
          <w:szCs w:val="24"/>
        </w:rPr>
        <w:t xml:space="preserve"> </w:t>
      </w:r>
      <w:r w:rsidR="00D76FFF" w:rsidRPr="0092652C">
        <w:rPr>
          <w:sz w:val="24"/>
          <w:szCs w:val="24"/>
        </w:rPr>
        <w:t xml:space="preserve">– </w:t>
      </w:r>
      <w:r w:rsidRPr="0092652C">
        <w:rPr>
          <w:sz w:val="24"/>
          <w:szCs w:val="24"/>
        </w:rPr>
        <w:t>исполнительный директор ФАР.</w:t>
      </w:r>
    </w:p>
    <w:p w:rsidR="0092652C" w:rsidRPr="0092652C" w:rsidRDefault="0092652C" w:rsidP="00F506C7">
      <w:pPr>
        <w:pStyle w:val="a4"/>
        <w:numPr>
          <w:ilvl w:val="0"/>
          <w:numId w:val="11"/>
        </w:numPr>
        <w:spacing w:line="20" w:lineRule="atLeast"/>
        <w:jc w:val="both"/>
        <w:rPr>
          <w:sz w:val="24"/>
          <w:szCs w:val="24"/>
        </w:rPr>
      </w:pPr>
      <w:proofErr w:type="spellStart"/>
      <w:r w:rsidRPr="0092652C">
        <w:rPr>
          <w:sz w:val="24"/>
          <w:szCs w:val="24"/>
        </w:rPr>
        <w:t>Душарин</w:t>
      </w:r>
      <w:proofErr w:type="spellEnd"/>
      <w:r w:rsidRPr="0092652C">
        <w:rPr>
          <w:sz w:val="24"/>
          <w:szCs w:val="24"/>
        </w:rPr>
        <w:t xml:space="preserve"> Иван </w:t>
      </w:r>
      <w:proofErr w:type="spellStart"/>
      <w:r w:rsidRPr="0092652C">
        <w:rPr>
          <w:sz w:val="24"/>
          <w:szCs w:val="24"/>
        </w:rPr>
        <w:t>Трофимовыч</w:t>
      </w:r>
      <w:proofErr w:type="spellEnd"/>
      <w:r w:rsidRPr="0092652C">
        <w:rPr>
          <w:sz w:val="24"/>
          <w:szCs w:val="24"/>
        </w:rPr>
        <w:t xml:space="preserve"> – вице-президент ФАР.</w:t>
      </w:r>
    </w:p>
    <w:p w:rsidR="00D247CD" w:rsidRPr="004B4AEB" w:rsidRDefault="00D247CD" w:rsidP="00A123DF">
      <w:pPr>
        <w:pStyle w:val="a4"/>
        <w:spacing w:line="20" w:lineRule="atLeast"/>
        <w:ind w:left="0" w:firstLine="567"/>
        <w:jc w:val="both"/>
        <w:rPr>
          <w:sz w:val="24"/>
          <w:szCs w:val="24"/>
        </w:rPr>
      </w:pPr>
      <w:r w:rsidRPr="004B4AEB">
        <w:rPr>
          <w:sz w:val="24"/>
          <w:szCs w:val="24"/>
        </w:rPr>
        <w:t xml:space="preserve">В процессе </w:t>
      </w:r>
      <w:proofErr w:type="spellStart"/>
      <w:r w:rsidRPr="004B4AEB">
        <w:rPr>
          <w:sz w:val="24"/>
          <w:szCs w:val="24"/>
        </w:rPr>
        <w:t>самообследования</w:t>
      </w:r>
      <w:proofErr w:type="spellEnd"/>
      <w:r w:rsidRPr="004B4AEB">
        <w:rPr>
          <w:sz w:val="24"/>
          <w:szCs w:val="24"/>
        </w:rPr>
        <w:t xml:space="preserve"> проведена оценка образовательной деятельности, системы управления Организации, содержание и качество подготовки слушателей, качества кадрового, учебно-методического, библиотечно-информационного обеспечения, материально-технической базы.</w:t>
      </w:r>
    </w:p>
    <w:p w:rsidR="00D247CD" w:rsidRPr="004B4AEB" w:rsidRDefault="00D247CD" w:rsidP="00A123DF">
      <w:pPr>
        <w:pStyle w:val="a4"/>
        <w:spacing w:line="20" w:lineRule="atLeast"/>
        <w:ind w:left="0" w:firstLine="567"/>
        <w:jc w:val="both"/>
        <w:rPr>
          <w:sz w:val="24"/>
          <w:szCs w:val="24"/>
        </w:rPr>
      </w:pPr>
      <w:r w:rsidRPr="004B4AEB">
        <w:rPr>
          <w:sz w:val="24"/>
          <w:szCs w:val="24"/>
        </w:rPr>
        <w:t xml:space="preserve">Для </w:t>
      </w:r>
      <w:proofErr w:type="spellStart"/>
      <w:r w:rsidRPr="004B4AEB">
        <w:rPr>
          <w:sz w:val="24"/>
          <w:szCs w:val="24"/>
        </w:rPr>
        <w:t>самообследования</w:t>
      </w:r>
      <w:proofErr w:type="spellEnd"/>
      <w:r w:rsidRPr="004B4AEB">
        <w:rPr>
          <w:sz w:val="24"/>
          <w:szCs w:val="24"/>
        </w:rPr>
        <w:t xml:space="preserve"> были</w:t>
      </w:r>
      <w:r w:rsidR="00CF085C" w:rsidRPr="004B4AEB">
        <w:rPr>
          <w:sz w:val="24"/>
          <w:szCs w:val="24"/>
        </w:rPr>
        <w:t xml:space="preserve"> использованы нормативно-правовые</w:t>
      </w:r>
      <w:r w:rsidRPr="004B4AEB">
        <w:rPr>
          <w:sz w:val="24"/>
          <w:szCs w:val="24"/>
        </w:rPr>
        <w:t xml:space="preserve"> </w:t>
      </w:r>
      <w:r w:rsidR="00CF085C" w:rsidRPr="004B4AEB">
        <w:rPr>
          <w:sz w:val="24"/>
          <w:szCs w:val="24"/>
        </w:rPr>
        <w:t>акты,</w:t>
      </w:r>
      <w:r w:rsidRPr="004B4AEB">
        <w:rPr>
          <w:sz w:val="24"/>
          <w:szCs w:val="24"/>
        </w:rPr>
        <w:t xml:space="preserve"> учебные планы, программы подготовки специалистов, учебно-методическое и информационное обеспечение образовательной деятельности, материалы по кадровому и материально-техническому</w:t>
      </w:r>
      <w:r w:rsidR="00CF085C" w:rsidRPr="004B4AEB">
        <w:rPr>
          <w:sz w:val="24"/>
          <w:szCs w:val="24"/>
        </w:rPr>
        <w:t xml:space="preserve"> обеспечению</w:t>
      </w:r>
      <w:r w:rsidRPr="004B4AEB">
        <w:rPr>
          <w:sz w:val="24"/>
          <w:szCs w:val="24"/>
        </w:rPr>
        <w:t xml:space="preserve"> образовательного процесса, документация по организации учебной работы.</w:t>
      </w:r>
    </w:p>
    <w:p w:rsidR="00D247CD" w:rsidRPr="004B4AEB" w:rsidRDefault="00D247CD" w:rsidP="00A123DF">
      <w:pPr>
        <w:pStyle w:val="a4"/>
        <w:spacing w:line="20" w:lineRule="atLeast"/>
        <w:ind w:left="0" w:firstLine="567"/>
        <w:jc w:val="both"/>
        <w:rPr>
          <w:sz w:val="24"/>
          <w:szCs w:val="24"/>
        </w:rPr>
      </w:pPr>
    </w:p>
    <w:p w:rsidR="00A120C4" w:rsidRDefault="00A120C4" w:rsidP="00713BB2">
      <w:pPr>
        <w:pStyle w:val="a4"/>
        <w:numPr>
          <w:ilvl w:val="0"/>
          <w:numId w:val="1"/>
        </w:numPr>
        <w:spacing w:line="20" w:lineRule="atLeast"/>
        <w:ind w:left="0" w:firstLine="0"/>
        <w:jc w:val="center"/>
        <w:rPr>
          <w:b/>
          <w:sz w:val="24"/>
          <w:szCs w:val="24"/>
        </w:rPr>
      </w:pPr>
      <w:r w:rsidRPr="004B4AEB">
        <w:rPr>
          <w:b/>
          <w:sz w:val="24"/>
          <w:szCs w:val="24"/>
        </w:rPr>
        <w:t>Общие вопросы</w:t>
      </w:r>
    </w:p>
    <w:p w:rsidR="00A120C4" w:rsidRPr="004B4AEB" w:rsidRDefault="00A120C4" w:rsidP="00A123DF">
      <w:pPr>
        <w:pStyle w:val="a4"/>
        <w:numPr>
          <w:ilvl w:val="1"/>
          <w:numId w:val="1"/>
        </w:numPr>
        <w:spacing w:line="20" w:lineRule="atLeast"/>
        <w:ind w:left="0" w:firstLine="567"/>
        <w:rPr>
          <w:b/>
          <w:sz w:val="24"/>
          <w:szCs w:val="24"/>
        </w:rPr>
      </w:pPr>
      <w:r w:rsidRPr="004B4AEB">
        <w:rPr>
          <w:b/>
          <w:sz w:val="24"/>
          <w:szCs w:val="24"/>
        </w:rPr>
        <w:t>Общая характеристика образовательной организации</w:t>
      </w:r>
    </w:p>
    <w:p w:rsidR="00A120C4" w:rsidRPr="004B4AEB" w:rsidRDefault="00A120C4" w:rsidP="00A123DF">
      <w:pPr>
        <w:spacing w:line="20" w:lineRule="atLeast"/>
        <w:ind w:firstLine="567"/>
        <w:jc w:val="both"/>
        <w:rPr>
          <w:b/>
          <w:sz w:val="24"/>
          <w:szCs w:val="24"/>
        </w:rPr>
      </w:pPr>
      <w:r w:rsidRPr="004B4AEB">
        <w:rPr>
          <w:b/>
          <w:sz w:val="24"/>
          <w:szCs w:val="24"/>
        </w:rPr>
        <w:t>Полное наименование образовательной организации в соответствии с уставом:</w:t>
      </w:r>
    </w:p>
    <w:p w:rsidR="00A120C4" w:rsidRPr="00227197" w:rsidRDefault="00F506C7" w:rsidP="00A123DF">
      <w:pPr>
        <w:spacing w:line="20" w:lineRule="atLeast"/>
        <w:ind w:firstLine="567"/>
        <w:jc w:val="both"/>
        <w:rPr>
          <w:sz w:val="24"/>
          <w:szCs w:val="24"/>
          <w:u w:val="single"/>
        </w:rPr>
      </w:pPr>
      <w:r w:rsidRPr="00227197">
        <w:rPr>
          <w:sz w:val="24"/>
          <w:szCs w:val="24"/>
          <w:u w:val="single"/>
        </w:rPr>
        <w:t>Общероссийская общественная организация – Федерация альпинизма России</w:t>
      </w:r>
    </w:p>
    <w:p w:rsidR="004F5269" w:rsidRPr="004B4AEB" w:rsidRDefault="004F5269" w:rsidP="00A123DF">
      <w:pPr>
        <w:spacing w:line="20" w:lineRule="atLeast"/>
        <w:ind w:firstLine="567"/>
        <w:jc w:val="both"/>
        <w:rPr>
          <w:sz w:val="24"/>
          <w:szCs w:val="24"/>
        </w:rPr>
      </w:pPr>
      <w:r w:rsidRPr="004B4AEB">
        <w:rPr>
          <w:b/>
          <w:sz w:val="24"/>
          <w:szCs w:val="24"/>
        </w:rPr>
        <w:t>Сокращенное наименование в соответствии с уставом:</w:t>
      </w:r>
      <w:r w:rsidRPr="004B4AEB">
        <w:rPr>
          <w:sz w:val="24"/>
          <w:szCs w:val="24"/>
        </w:rPr>
        <w:t xml:space="preserve"> </w:t>
      </w:r>
      <w:r w:rsidR="00F506C7" w:rsidRPr="00227197">
        <w:rPr>
          <w:sz w:val="24"/>
          <w:szCs w:val="24"/>
          <w:u w:val="single"/>
        </w:rPr>
        <w:t>ФАР</w:t>
      </w:r>
    </w:p>
    <w:p w:rsidR="006D62A8" w:rsidRPr="004B4AEB" w:rsidRDefault="006D62A8" w:rsidP="00A123DF">
      <w:pPr>
        <w:spacing w:line="20" w:lineRule="atLeast"/>
        <w:ind w:firstLine="567"/>
        <w:jc w:val="both"/>
        <w:rPr>
          <w:sz w:val="24"/>
          <w:szCs w:val="24"/>
        </w:rPr>
      </w:pPr>
      <w:r w:rsidRPr="004B4AEB">
        <w:rPr>
          <w:b/>
          <w:sz w:val="24"/>
          <w:szCs w:val="24"/>
        </w:rPr>
        <w:t>Организационно-правовая форма в соответствии с уставом:</w:t>
      </w:r>
      <w:r w:rsidRPr="004B4AEB">
        <w:rPr>
          <w:sz w:val="24"/>
          <w:szCs w:val="24"/>
        </w:rPr>
        <w:t xml:space="preserve"> </w:t>
      </w:r>
      <w:r w:rsidR="00F506C7" w:rsidRPr="00227197">
        <w:rPr>
          <w:sz w:val="24"/>
          <w:szCs w:val="24"/>
          <w:u w:val="single"/>
        </w:rPr>
        <w:t>Общественная организация</w:t>
      </w:r>
    </w:p>
    <w:p w:rsidR="00A120C4" w:rsidRPr="00227197" w:rsidRDefault="00A120C4" w:rsidP="00A123DF">
      <w:pPr>
        <w:spacing w:line="20" w:lineRule="atLeast"/>
        <w:ind w:firstLine="567"/>
        <w:jc w:val="both"/>
        <w:rPr>
          <w:b/>
          <w:sz w:val="24"/>
          <w:szCs w:val="24"/>
        </w:rPr>
      </w:pPr>
      <w:r w:rsidRPr="004B4AEB">
        <w:rPr>
          <w:b/>
          <w:sz w:val="24"/>
          <w:szCs w:val="24"/>
        </w:rPr>
        <w:t>Адрес</w:t>
      </w:r>
      <w:r w:rsidR="007E271D" w:rsidRPr="004B4AEB">
        <w:rPr>
          <w:b/>
          <w:sz w:val="24"/>
          <w:szCs w:val="24"/>
        </w:rPr>
        <w:t xml:space="preserve"> государственной регистрации</w:t>
      </w:r>
      <w:r w:rsidRPr="004B4AEB">
        <w:rPr>
          <w:b/>
          <w:sz w:val="24"/>
          <w:szCs w:val="24"/>
        </w:rPr>
        <w:t>:</w:t>
      </w:r>
      <w:r w:rsidR="007E271D" w:rsidRPr="004B4AEB">
        <w:rPr>
          <w:b/>
          <w:sz w:val="24"/>
          <w:szCs w:val="24"/>
        </w:rPr>
        <w:t xml:space="preserve"> </w:t>
      </w:r>
      <w:r w:rsidR="00227197">
        <w:rPr>
          <w:sz w:val="24"/>
          <w:szCs w:val="24"/>
          <w:u w:val="single"/>
        </w:rPr>
        <w:t xml:space="preserve">119991, г. Москва, </w:t>
      </w:r>
      <w:proofErr w:type="spellStart"/>
      <w:r w:rsidR="00227197">
        <w:rPr>
          <w:sz w:val="24"/>
          <w:szCs w:val="24"/>
          <w:u w:val="single"/>
        </w:rPr>
        <w:t>Лужнецкая</w:t>
      </w:r>
      <w:proofErr w:type="spellEnd"/>
      <w:r w:rsidR="00227197">
        <w:rPr>
          <w:sz w:val="24"/>
          <w:szCs w:val="24"/>
          <w:u w:val="single"/>
        </w:rPr>
        <w:t xml:space="preserve"> набережная, д. 8 </w:t>
      </w:r>
      <w:r w:rsidR="00544D0A" w:rsidRPr="004B4AEB">
        <w:rPr>
          <w:b/>
          <w:sz w:val="24"/>
          <w:szCs w:val="24"/>
        </w:rPr>
        <w:t xml:space="preserve">Адрес осуществления образовательной деятельности: </w:t>
      </w:r>
      <w:r w:rsidR="00227197">
        <w:rPr>
          <w:sz w:val="24"/>
          <w:szCs w:val="24"/>
          <w:u w:val="single"/>
        </w:rPr>
        <w:t xml:space="preserve">119991, г. Москва, </w:t>
      </w:r>
      <w:proofErr w:type="spellStart"/>
      <w:r w:rsidR="00227197">
        <w:rPr>
          <w:sz w:val="24"/>
          <w:szCs w:val="24"/>
          <w:u w:val="single"/>
        </w:rPr>
        <w:t>Лужнецкая</w:t>
      </w:r>
      <w:proofErr w:type="spellEnd"/>
      <w:r w:rsidR="00227197">
        <w:rPr>
          <w:sz w:val="24"/>
          <w:szCs w:val="24"/>
          <w:u w:val="single"/>
        </w:rPr>
        <w:t xml:space="preserve"> набережная, д. 8, стр. 1,2, </w:t>
      </w:r>
      <w:proofErr w:type="spellStart"/>
      <w:r w:rsidR="00227197">
        <w:rPr>
          <w:sz w:val="24"/>
          <w:szCs w:val="24"/>
          <w:u w:val="single"/>
        </w:rPr>
        <w:t>эт</w:t>
      </w:r>
      <w:proofErr w:type="spellEnd"/>
      <w:r w:rsidR="00227197">
        <w:rPr>
          <w:sz w:val="24"/>
          <w:szCs w:val="24"/>
          <w:u w:val="single"/>
        </w:rPr>
        <w:t xml:space="preserve">. 2, пом. </w:t>
      </w:r>
      <w:r w:rsidR="00227197">
        <w:rPr>
          <w:sz w:val="24"/>
          <w:szCs w:val="24"/>
          <w:u w:val="single"/>
          <w:lang w:val="en-US"/>
        </w:rPr>
        <w:t>I</w:t>
      </w:r>
      <w:r w:rsidR="00227197">
        <w:rPr>
          <w:sz w:val="24"/>
          <w:szCs w:val="24"/>
          <w:u w:val="single"/>
        </w:rPr>
        <w:t>, комн. 124</w:t>
      </w:r>
    </w:p>
    <w:p w:rsidR="0031773A" w:rsidRPr="004B4AEB" w:rsidRDefault="00A120C4" w:rsidP="00A123DF">
      <w:pPr>
        <w:spacing w:line="20" w:lineRule="atLeast"/>
        <w:ind w:firstLine="567"/>
        <w:jc w:val="both"/>
        <w:rPr>
          <w:color w:val="000000"/>
          <w:sz w:val="24"/>
          <w:szCs w:val="24"/>
          <w:u w:val="single"/>
          <w:shd w:val="clear" w:color="auto" w:fill="FFFFFF"/>
        </w:rPr>
      </w:pPr>
      <w:r w:rsidRPr="004B4AEB">
        <w:rPr>
          <w:b/>
          <w:sz w:val="24"/>
          <w:szCs w:val="24"/>
        </w:rPr>
        <w:t>Телефон</w:t>
      </w:r>
      <w:r w:rsidR="0031773A" w:rsidRPr="004B4AEB">
        <w:rPr>
          <w:sz w:val="24"/>
          <w:szCs w:val="24"/>
        </w:rPr>
        <w:t xml:space="preserve">: </w:t>
      </w:r>
      <w:hyperlink r:id="rId5" w:history="1">
        <w:r w:rsidR="00227197" w:rsidRPr="00227197">
          <w:rPr>
            <w:rStyle w:val="a5"/>
            <w:rFonts w:eastAsiaTheme="majorEastAsia"/>
            <w:color w:val="auto"/>
            <w:sz w:val="24"/>
            <w:szCs w:val="24"/>
            <w:bdr w:val="none" w:sz="0" w:space="0" w:color="auto" w:frame="1"/>
            <w:shd w:val="clear" w:color="auto" w:fill="FFFFFF"/>
          </w:rPr>
          <w:t>7 495 647-00-76</w:t>
        </w:r>
      </w:hyperlink>
      <w:r w:rsidR="0031773A" w:rsidRPr="004B4AEB">
        <w:rPr>
          <w:color w:val="000000"/>
          <w:sz w:val="24"/>
          <w:szCs w:val="24"/>
          <w:u w:val="single"/>
          <w:shd w:val="clear" w:color="auto" w:fill="FFFFFF"/>
        </w:rPr>
        <w:t>;</w:t>
      </w:r>
      <w:r w:rsidR="0031773A" w:rsidRPr="004B4AEB">
        <w:rPr>
          <w:b/>
          <w:sz w:val="24"/>
          <w:szCs w:val="24"/>
          <w:lang w:val="en-US"/>
        </w:rPr>
        <w:t>e</w:t>
      </w:r>
      <w:r w:rsidR="0031773A" w:rsidRPr="004B4AEB">
        <w:rPr>
          <w:b/>
          <w:sz w:val="24"/>
          <w:szCs w:val="24"/>
        </w:rPr>
        <w:t>-</w:t>
      </w:r>
      <w:r w:rsidR="0031773A" w:rsidRPr="004B4AEB">
        <w:rPr>
          <w:b/>
          <w:sz w:val="24"/>
          <w:szCs w:val="24"/>
          <w:lang w:val="en-US"/>
        </w:rPr>
        <w:t>mail</w:t>
      </w:r>
      <w:r w:rsidR="0031773A" w:rsidRPr="004B4AEB">
        <w:rPr>
          <w:sz w:val="24"/>
          <w:szCs w:val="24"/>
        </w:rPr>
        <w:t xml:space="preserve">: </w:t>
      </w:r>
      <w:hyperlink r:id="rId6" w:history="1">
        <w:r w:rsidR="00227197" w:rsidRPr="00227197">
          <w:rPr>
            <w:rStyle w:val="a5"/>
            <w:rFonts w:eastAsiaTheme="majorEastAsia"/>
            <w:color w:val="auto"/>
            <w:sz w:val="24"/>
            <w:szCs w:val="24"/>
            <w:shd w:val="clear" w:color="auto" w:fill="FFFFFF"/>
          </w:rPr>
          <w:t>alpfederation@gmail.com</w:t>
        </w:r>
      </w:hyperlink>
    </w:p>
    <w:p w:rsidR="00A120C4" w:rsidRDefault="004F5269" w:rsidP="00A123DF">
      <w:pPr>
        <w:spacing w:line="20" w:lineRule="atLeast"/>
        <w:ind w:firstLine="567"/>
        <w:rPr>
          <w:sz w:val="24"/>
          <w:szCs w:val="24"/>
        </w:rPr>
      </w:pPr>
      <w:r w:rsidRPr="004B4AEB">
        <w:rPr>
          <w:b/>
          <w:sz w:val="24"/>
          <w:szCs w:val="24"/>
        </w:rPr>
        <w:t xml:space="preserve">Наличие филиалов: </w:t>
      </w:r>
      <w:r w:rsidRPr="00227197">
        <w:rPr>
          <w:sz w:val="24"/>
          <w:szCs w:val="24"/>
          <w:u w:val="single"/>
        </w:rPr>
        <w:t>нет</w:t>
      </w:r>
    </w:p>
    <w:p w:rsidR="00713BB2" w:rsidRDefault="00713BB2" w:rsidP="00A123DF">
      <w:pPr>
        <w:spacing w:line="20" w:lineRule="atLeast"/>
        <w:ind w:firstLine="567"/>
        <w:rPr>
          <w:sz w:val="24"/>
          <w:szCs w:val="24"/>
        </w:rPr>
      </w:pPr>
    </w:p>
    <w:p w:rsidR="00713BB2" w:rsidRDefault="00713BB2" w:rsidP="00A123DF">
      <w:pPr>
        <w:spacing w:line="20" w:lineRule="atLeast"/>
        <w:ind w:firstLine="567"/>
        <w:rPr>
          <w:sz w:val="24"/>
          <w:szCs w:val="24"/>
        </w:rPr>
      </w:pPr>
    </w:p>
    <w:p w:rsidR="00713BB2" w:rsidRDefault="00713BB2" w:rsidP="00A123DF">
      <w:pPr>
        <w:spacing w:line="20" w:lineRule="atLeast"/>
        <w:ind w:firstLine="567"/>
        <w:rPr>
          <w:sz w:val="24"/>
          <w:szCs w:val="24"/>
        </w:rPr>
      </w:pPr>
    </w:p>
    <w:p w:rsidR="00713BB2" w:rsidRDefault="00713BB2" w:rsidP="00A123DF">
      <w:pPr>
        <w:spacing w:line="20" w:lineRule="atLeast"/>
        <w:ind w:firstLine="567"/>
        <w:rPr>
          <w:sz w:val="24"/>
          <w:szCs w:val="24"/>
        </w:rPr>
      </w:pPr>
    </w:p>
    <w:p w:rsidR="00713BB2" w:rsidRDefault="00713BB2" w:rsidP="00A123DF">
      <w:pPr>
        <w:spacing w:line="20" w:lineRule="atLeast"/>
        <w:ind w:firstLine="567"/>
        <w:rPr>
          <w:sz w:val="24"/>
          <w:szCs w:val="24"/>
        </w:rPr>
      </w:pPr>
    </w:p>
    <w:p w:rsidR="004F5269" w:rsidRDefault="004F5269" w:rsidP="00A123DF">
      <w:pPr>
        <w:spacing w:line="20" w:lineRule="atLeast"/>
        <w:ind w:firstLine="567"/>
        <w:jc w:val="both"/>
        <w:rPr>
          <w:b/>
          <w:sz w:val="24"/>
          <w:szCs w:val="24"/>
        </w:rPr>
      </w:pPr>
      <w:r w:rsidRPr="004B4AEB">
        <w:rPr>
          <w:b/>
          <w:sz w:val="24"/>
          <w:szCs w:val="24"/>
        </w:rPr>
        <w:t>Реализуемые образовательные программы с указанием уровня и направленности: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3957"/>
        <w:gridCol w:w="4552"/>
      </w:tblGrid>
      <w:tr w:rsidR="004F5269" w:rsidRPr="004B4AEB" w:rsidTr="00F54A3A">
        <w:trPr>
          <w:trHeight w:val="180"/>
        </w:trPr>
        <w:tc>
          <w:tcPr>
            <w:tcW w:w="1012" w:type="dxa"/>
            <w:vMerge w:val="restart"/>
            <w:tcBorders>
              <w:top w:val="single" w:sz="4" w:space="0" w:color="auto"/>
              <w:left w:val="single" w:sz="4" w:space="0" w:color="auto"/>
              <w:bottom w:val="single" w:sz="4" w:space="0" w:color="auto"/>
              <w:right w:val="single" w:sz="4" w:space="0" w:color="auto"/>
            </w:tcBorders>
            <w:vAlign w:val="center"/>
          </w:tcPr>
          <w:p w:rsidR="004F5269" w:rsidRPr="004B4AEB" w:rsidRDefault="004F5269" w:rsidP="00A74D70">
            <w:pPr>
              <w:ind w:firstLine="567"/>
              <w:jc w:val="center"/>
              <w:rPr>
                <w:sz w:val="24"/>
                <w:szCs w:val="24"/>
              </w:rPr>
            </w:pPr>
            <w:r w:rsidRPr="004B4AEB">
              <w:rPr>
                <w:sz w:val="24"/>
                <w:szCs w:val="24"/>
              </w:rPr>
              <w:t>№ п/п</w:t>
            </w:r>
          </w:p>
        </w:tc>
        <w:tc>
          <w:tcPr>
            <w:tcW w:w="8509" w:type="dxa"/>
            <w:gridSpan w:val="2"/>
            <w:tcBorders>
              <w:top w:val="single" w:sz="4" w:space="0" w:color="auto"/>
              <w:left w:val="single" w:sz="4" w:space="0" w:color="auto"/>
              <w:bottom w:val="single" w:sz="4" w:space="0" w:color="auto"/>
              <w:right w:val="single" w:sz="4" w:space="0" w:color="auto"/>
            </w:tcBorders>
            <w:vAlign w:val="center"/>
          </w:tcPr>
          <w:p w:rsidR="00007934" w:rsidRPr="004B4AEB" w:rsidRDefault="00007934" w:rsidP="00A74D70">
            <w:pPr>
              <w:ind w:firstLine="567"/>
              <w:jc w:val="center"/>
              <w:rPr>
                <w:sz w:val="24"/>
                <w:szCs w:val="24"/>
              </w:rPr>
            </w:pPr>
          </w:p>
          <w:p w:rsidR="004F5269" w:rsidRPr="004B4AEB" w:rsidRDefault="004F5269" w:rsidP="00A74D70">
            <w:pPr>
              <w:ind w:firstLine="567"/>
              <w:jc w:val="center"/>
              <w:rPr>
                <w:sz w:val="24"/>
                <w:szCs w:val="24"/>
              </w:rPr>
            </w:pPr>
            <w:r w:rsidRPr="004B4AEB">
              <w:rPr>
                <w:sz w:val="24"/>
                <w:szCs w:val="24"/>
              </w:rPr>
              <w:t>Образовательная программа</w:t>
            </w:r>
          </w:p>
          <w:p w:rsidR="00007934" w:rsidRPr="004B4AEB" w:rsidRDefault="00007934" w:rsidP="00A74D70">
            <w:pPr>
              <w:ind w:firstLine="567"/>
              <w:jc w:val="center"/>
              <w:rPr>
                <w:sz w:val="24"/>
                <w:szCs w:val="24"/>
              </w:rPr>
            </w:pPr>
          </w:p>
        </w:tc>
      </w:tr>
      <w:tr w:rsidR="00007934" w:rsidRPr="004B4AEB" w:rsidTr="00F54A3A">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007934" w:rsidRPr="004B4AEB" w:rsidRDefault="00007934" w:rsidP="00A74D70">
            <w:pPr>
              <w:ind w:firstLine="567"/>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007934" w:rsidRPr="004B4AEB" w:rsidRDefault="00007934" w:rsidP="00A74D70">
            <w:pPr>
              <w:ind w:firstLine="567"/>
              <w:jc w:val="center"/>
              <w:rPr>
                <w:sz w:val="24"/>
                <w:szCs w:val="24"/>
              </w:rPr>
            </w:pPr>
          </w:p>
          <w:p w:rsidR="00007934" w:rsidRPr="004B4AEB" w:rsidRDefault="00007934" w:rsidP="00A74D70">
            <w:pPr>
              <w:ind w:firstLine="567"/>
              <w:jc w:val="center"/>
              <w:rPr>
                <w:sz w:val="24"/>
                <w:szCs w:val="24"/>
              </w:rPr>
            </w:pPr>
            <w:r w:rsidRPr="004B4AEB">
              <w:rPr>
                <w:sz w:val="24"/>
                <w:szCs w:val="24"/>
              </w:rPr>
              <w:t>Наименование образовательной программы</w:t>
            </w:r>
          </w:p>
          <w:p w:rsidR="00007934" w:rsidRPr="004B4AEB" w:rsidRDefault="00007934" w:rsidP="00A74D70">
            <w:pPr>
              <w:ind w:firstLine="567"/>
              <w:jc w:val="center"/>
              <w:rPr>
                <w:sz w:val="24"/>
                <w:szCs w:val="24"/>
              </w:rPr>
            </w:pPr>
          </w:p>
        </w:tc>
        <w:tc>
          <w:tcPr>
            <w:tcW w:w="4552" w:type="dxa"/>
            <w:tcBorders>
              <w:top w:val="single" w:sz="4" w:space="0" w:color="auto"/>
              <w:left w:val="single" w:sz="4" w:space="0" w:color="auto"/>
              <w:bottom w:val="single" w:sz="4" w:space="0" w:color="auto"/>
              <w:right w:val="single" w:sz="4" w:space="0" w:color="auto"/>
            </w:tcBorders>
            <w:vAlign w:val="center"/>
          </w:tcPr>
          <w:p w:rsidR="00007934" w:rsidRPr="004B4AEB" w:rsidRDefault="00007934" w:rsidP="00A74D70">
            <w:pPr>
              <w:ind w:firstLine="567"/>
              <w:jc w:val="center"/>
              <w:rPr>
                <w:sz w:val="24"/>
                <w:szCs w:val="24"/>
              </w:rPr>
            </w:pPr>
            <w:r w:rsidRPr="004B4AEB">
              <w:rPr>
                <w:sz w:val="24"/>
                <w:szCs w:val="24"/>
              </w:rPr>
              <w:t>Вид образовательной программы (основная, дополнительная)</w:t>
            </w:r>
          </w:p>
        </w:tc>
      </w:tr>
      <w:tr w:rsidR="0092652C" w:rsidRPr="004B4AEB" w:rsidTr="00F54A3A">
        <w:trPr>
          <w:trHeight w:val="180"/>
        </w:trPr>
        <w:tc>
          <w:tcPr>
            <w:tcW w:w="1012" w:type="dxa"/>
            <w:tcBorders>
              <w:top w:val="single" w:sz="4" w:space="0" w:color="auto"/>
              <w:left w:val="single" w:sz="4" w:space="0" w:color="auto"/>
              <w:bottom w:val="single" w:sz="4" w:space="0" w:color="auto"/>
              <w:right w:val="single" w:sz="4" w:space="0" w:color="auto"/>
            </w:tcBorders>
            <w:vAlign w:val="center"/>
          </w:tcPr>
          <w:p w:rsidR="0092652C" w:rsidRPr="004B4AEB" w:rsidRDefault="0092652C" w:rsidP="0092652C">
            <w:pPr>
              <w:ind w:firstLine="567"/>
              <w:rPr>
                <w:sz w:val="24"/>
                <w:szCs w:val="24"/>
              </w:rPr>
            </w:pPr>
            <w:r>
              <w:rPr>
                <w:sz w:val="24"/>
                <w:szCs w:val="24"/>
              </w:rPr>
              <w:lastRenderedPageBreak/>
              <w:t>1</w:t>
            </w:r>
          </w:p>
        </w:tc>
        <w:tc>
          <w:tcPr>
            <w:tcW w:w="3957" w:type="dxa"/>
            <w:tcBorders>
              <w:top w:val="single" w:sz="4" w:space="0" w:color="auto"/>
              <w:left w:val="single" w:sz="4" w:space="0" w:color="auto"/>
              <w:bottom w:val="single" w:sz="4" w:space="0" w:color="auto"/>
              <w:right w:val="single" w:sz="4" w:space="0" w:color="auto"/>
            </w:tcBorders>
          </w:tcPr>
          <w:p w:rsidR="0092652C" w:rsidRPr="004B4AEB" w:rsidRDefault="0092652C" w:rsidP="00227197">
            <w:pPr>
              <w:jc w:val="both"/>
              <w:rPr>
                <w:sz w:val="24"/>
                <w:szCs w:val="24"/>
              </w:rPr>
            </w:pPr>
            <w:hyperlink r:id="rId7" w:history="1">
              <w:r>
                <w:rPr>
                  <w:rStyle w:val="a5"/>
                  <w:rFonts w:ascii="Helvetica" w:eastAsiaTheme="majorEastAsia" w:hAnsi="Helvetica" w:cs="Helvetica"/>
                  <w:color w:val="156099"/>
                  <w:sz w:val="21"/>
                  <w:szCs w:val="21"/>
                </w:rPr>
                <w:t>Программа обучения инструкторов 3 категории</w:t>
              </w:r>
            </w:hyperlink>
          </w:p>
        </w:tc>
        <w:tc>
          <w:tcPr>
            <w:tcW w:w="4552" w:type="dxa"/>
            <w:tcBorders>
              <w:top w:val="single" w:sz="4" w:space="0" w:color="auto"/>
              <w:left w:val="single" w:sz="4" w:space="0" w:color="auto"/>
              <w:bottom w:val="single" w:sz="4" w:space="0" w:color="auto"/>
              <w:right w:val="single" w:sz="4" w:space="0" w:color="auto"/>
            </w:tcBorders>
            <w:vAlign w:val="center"/>
          </w:tcPr>
          <w:p w:rsidR="0092652C" w:rsidRPr="004B4AEB" w:rsidRDefault="0092652C" w:rsidP="00A74D70">
            <w:pPr>
              <w:ind w:firstLine="567"/>
              <w:jc w:val="center"/>
              <w:rPr>
                <w:sz w:val="24"/>
                <w:szCs w:val="24"/>
              </w:rPr>
            </w:pPr>
            <w:r w:rsidRPr="004B4AEB">
              <w:rPr>
                <w:sz w:val="24"/>
                <w:szCs w:val="24"/>
              </w:rPr>
              <w:t>дополнительная</w:t>
            </w:r>
          </w:p>
        </w:tc>
      </w:tr>
      <w:tr w:rsidR="0092652C" w:rsidRPr="004B4AEB" w:rsidTr="00F54A3A">
        <w:trPr>
          <w:trHeight w:val="180"/>
        </w:trPr>
        <w:tc>
          <w:tcPr>
            <w:tcW w:w="1012" w:type="dxa"/>
            <w:tcBorders>
              <w:top w:val="single" w:sz="4" w:space="0" w:color="auto"/>
              <w:left w:val="single" w:sz="4" w:space="0" w:color="auto"/>
              <w:bottom w:val="single" w:sz="4" w:space="0" w:color="auto"/>
              <w:right w:val="single" w:sz="4" w:space="0" w:color="auto"/>
            </w:tcBorders>
            <w:vAlign w:val="center"/>
          </w:tcPr>
          <w:p w:rsidR="0092652C" w:rsidRDefault="0092652C" w:rsidP="0092652C">
            <w:pPr>
              <w:ind w:firstLine="567"/>
              <w:jc w:val="center"/>
              <w:rPr>
                <w:sz w:val="24"/>
                <w:szCs w:val="24"/>
              </w:rPr>
            </w:pPr>
          </w:p>
          <w:p w:rsidR="0092652C" w:rsidRPr="0092652C" w:rsidRDefault="0092652C" w:rsidP="0092652C">
            <w:pPr>
              <w:rPr>
                <w:sz w:val="24"/>
                <w:szCs w:val="24"/>
              </w:rPr>
            </w:pPr>
            <w:r>
              <w:rPr>
                <w:sz w:val="24"/>
                <w:szCs w:val="24"/>
              </w:rPr>
              <w:t>2</w:t>
            </w:r>
          </w:p>
        </w:tc>
        <w:tc>
          <w:tcPr>
            <w:tcW w:w="3957" w:type="dxa"/>
            <w:tcBorders>
              <w:top w:val="single" w:sz="4" w:space="0" w:color="auto"/>
              <w:left w:val="single" w:sz="4" w:space="0" w:color="auto"/>
              <w:bottom w:val="single" w:sz="4" w:space="0" w:color="auto"/>
              <w:right w:val="single" w:sz="4" w:space="0" w:color="auto"/>
            </w:tcBorders>
          </w:tcPr>
          <w:p w:rsidR="0092652C" w:rsidRPr="00D96CA6" w:rsidRDefault="0092652C" w:rsidP="0092652C">
            <w:pPr>
              <w:pStyle w:val="a7"/>
              <w:spacing w:before="0" w:beforeAutospacing="0" w:after="225" w:afterAutospacing="0" w:line="384" w:lineRule="atLeast"/>
              <w:rPr>
                <w:rFonts w:ascii="Helvetica" w:hAnsi="Helvetica" w:cs="Helvetica"/>
                <w:color w:val="333333"/>
                <w:sz w:val="21"/>
                <w:szCs w:val="21"/>
              </w:rPr>
            </w:pPr>
            <w:hyperlink r:id="rId8" w:history="1">
              <w:r>
                <w:rPr>
                  <w:rStyle w:val="a5"/>
                  <w:rFonts w:ascii="Helvetica" w:eastAsiaTheme="majorEastAsia" w:hAnsi="Helvetica" w:cs="Helvetica"/>
                  <w:color w:val="1155CC"/>
                  <w:sz w:val="21"/>
                  <w:szCs w:val="21"/>
                  <w:bdr w:val="none" w:sz="0" w:space="0" w:color="auto" w:frame="1"/>
                </w:rPr>
                <w:t>Программа обучения инструкторов начальной подготовки</w:t>
              </w:r>
            </w:hyperlink>
          </w:p>
        </w:tc>
        <w:tc>
          <w:tcPr>
            <w:tcW w:w="4552" w:type="dxa"/>
            <w:tcBorders>
              <w:top w:val="single" w:sz="4" w:space="0" w:color="auto"/>
              <w:left w:val="single" w:sz="4" w:space="0" w:color="auto"/>
              <w:bottom w:val="single" w:sz="4" w:space="0" w:color="auto"/>
              <w:right w:val="single" w:sz="4" w:space="0" w:color="auto"/>
            </w:tcBorders>
            <w:vAlign w:val="center"/>
          </w:tcPr>
          <w:p w:rsidR="0092652C" w:rsidRPr="004B4AEB" w:rsidRDefault="0092652C" w:rsidP="0092652C">
            <w:pPr>
              <w:ind w:firstLine="567"/>
              <w:jc w:val="center"/>
              <w:rPr>
                <w:sz w:val="24"/>
                <w:szCs w:val="24"/>
              </w:rPr>
            </w:pPr>
            <w:r w:rsidRPr="004B4AEB">
              <w:rPr>
                <w:sz w:val="24"/>
                <w:szCs w:val="24"/>
              </w:rPr>
              <w:t>дополнительная</w:t>
            </w:r>
          </w:p>
        </w:tc>
      </w:tr>
      <w:tr w:rsidR="0092652C" w:rsidRPr="004B4AEB" w:rsidTr="00F54A3A">
        <w:trPr>
          <w:trHeight w:val="180"/>
        </w:trPr>
        <w:tc>
          <w:tcPr>
            <w:tcW w:w="1012" w:type="dxa"/>
            <w:tcBorders>
              <w:top w:val="single" w:sz="4" w:space="0" w:color="auto"/>
              <w:left w:val="single" w:sz="4" w:space="0" w:color="auto"/>
              <w:bottom w:val="single" w:sz="4" w:space="0" w:color="auto"/>
              <w:right w:val="single" w:sz="4" w:space="0" w:color="auto"/>
            </w:tcBorders>
            <w:vAlign w:val="center"/>
          </w:tcPr>
          <w:p w:rsidR="0092652C" w:rsidRPr="004B4AEB" w:rsidRDefault="0092652C" w:rsidP="0092652C">
            <w:pPr>
              <w:ind w:firstLine="567"/>
              <w:jc w:val="center"/>
              <w:rPr>
                <w:sz w:val="24"/>
                <w:szCs w:val="24"/>
              </w:rPr>
            </w:pPr>
            <w:r>
              <w:rPr>
                <w:sz w:val="24"/>
                <w:szCs w:val="24"/>
              </w:rPr>
              <w:t>3</w:t>
            </w:r>
          </w:p>
        </w:tc>
        <w:tc>
          <w:tcPr>
            <w:tcW w:w="3957" w:type="dxa"/>
            <w:tcBorders>
              <w:top w:val="single" w:sz="4" w:space="0" w:color="auto"/>
              <w:left w:val="single" w:sz="4" w:space="0" w:color="auto"/>
              <w:bottom w:val="single" w:sz="4" w:space="0" w:color="auto"/>
              <w:right w:val="single" w:sz="4" w:space="0" w:color="auto"/>
            </w:tcBorders>
          </w:tcPr>
          <w:p w:rsidR="0092652C" w:rsidRDefault="0092652C" w:rsidP="0092652C">
            <w:pPr>
              <w:rPr>
                <w:rFonts w:ascii="Arial" w:hAnsi="Arial" w:cs="Arial"/>
                <w:b/>
                <w:color w:val="070707"/>
                <w:sz w:val="24"/>
                <w:szCs w:val="24"/>
                <w:shd w:val="clear" w:color="auto" w:fill="FFFFFF"/>
              </w:rPr>
            </w:pPr>
            <w:hyperlink r:id="rId9" w:history="1">
              <w:r>
                <w:rPr>
                  <w:rStyle w:val="a5"/>
                  <w:rFonts w:ascii="Helvetica" w:eastAsiaTheme="majorEastAsia" w:hAnsi="Helvetica" w:cs="Helvetica"/>
                  <w:color w:val="1155CC"/>
                  <w:sz w:val="21"/>
                  <w:szCs w:val="21"/>
                  <w:bdr w:val="none" w:sz="0" w:space="0" w:color="auto" w:frame="1"/>
                </w:rPr>
                <w:t>Программа обучения при подтверждении квалификации инструкторов 3,2 и 1 категории</w:t>
              </w:r>
            </w:hyperlink>
          </w:p>
        </w:tc>
        <w:tc>
          <w:tcPr>
            <w:tcW w:w="4552" w:type="dxa"/>
            <w:tcBorders>
              <w:top w:val="single" w:sz="4" w:space="0" w:color="auto"/>
              <w:left w:val="single" w:sz="4" w:space="0" w:color="auto"/>
              <w:bottom w:val="single" w:sz="4" w:space="0" w:color="auto"/>
              <w:right w:val="single" w:sz="4" w:space="0" w:color="auto"/>
            </w:tcBorders>
            <w:vAlign w:val="center"/>
          </w:tcPr>
          <w:p w:rsidR="0092652C" w:rsidRPr="004B4AEB" w:rsidRDefault="0092652C" w:rsidP="0092652C">
            <w:pPr>
              <w:ind w:firstLine="567"/>
              <w:jc w:val="center"/>
              <w:rPr>
                <w:sz w:val="24"/>
                <w:szCs w:val="24"/>
              </w:rPr>
            </w:pPr>
            <w:r w:rsidRPr="004B4AEB">
              <w:rPr>
                <w:sz w:val="24"/>
                <w:szCs w:val="24"/>
              </w:rPr>
              <w:t>дополнительная</w:t>
            </w:r>
          </w:p>
        </w:tc>
      </w:tr>
      <w:tr w:rsidR="0092652C" w:rsidRPr="004B4AEB" w:rsidTr="00F54A3A">
        <w:trPr>
          <w:trHeight w:val="180"/>
        </w:trPr>
        <w:tc>
          <w:tcPr>
            <w:tcW w:w="1012" w:type="dxa"/>
            <w:tcBorders>
              <w:top w:val="single" w:sz="4" w:space="0" w:color="auto"/>
              <w:left w:val="single" w:sz="4" w:space="0" w:color="auto"/>
              <w:bottom w:val="single" w:sz="4" w:space="0" w:color="auto"/>
              <w:right w:val="single" w:sz="4" w:space="0" w:color="auto"/>
            </w:tcBorders>
            <w:vAlign w:val="center"/>
          </w:tcPr>
          <w:p w:rsidR="0092652C" w:rsidRPr="004B4AEB" w:rsidRDefault="0092652C" w:rsidP="0092652C">
            <w:pPr>
              <w:ind w:firstLine="567"/>
              <w:jc w:val="center"/>
              <w:rPr>
                <w:sz w:val="24"/>
                <w:szCs w:val="24"/>
              </w:rPr>
            </w:pPr>
            <w:r>
              <w:rPr>
                <w:sz w:val="24"/>
                <w:szCs w:val="24"/>
              </w:rPr>
              <w:t>4</w:t>
            </w:r>
          </w:p>
        </w:tc>
        <w:tc>
          <w:tcPr>
            <w:tcW w:w="3957" w:type="dxa"/>
            <w:tcBorders>
              <w:top w:val="single" w:sz="4" w:space="0" w:color="auto"/>
              <w:left w:val="single" w:sz="4" w:space="0" w:color="auto"/>
              <w:bottom w:val="single" w:sz="4" w:space="0" w:color="auto"/>
              <w:right w:val="single" w:sz="4" w:space="0" w:color="auto"/>
            </w:tcBorders>
          </w:tcPr>
          <w:p w:rsidR="0092652C" w:rsidRDefault="0092652C" w:rsidP="0092652C">
            <w:pPr>
              <w:rPr>
                <w:rFonts w:ascii="Arial" w:hAnsi="Arial" w:cs="Arial"/>
                <w:b/>
                <w:color w:val="070707"/>
                <w:sz w:val="24"/>
                <w:szCs w:val="24"/>
                <w:shd w:val="clear" w:color="auto" w:fill="FFFFFF"/>
              </w:rPr>
            </w:pPr>
            <w:hyperlink r:id="rId10" w:history="1">
              <w:r>
                <w:rPr>
                  <w:rStyle w:val="a5"/>
                  <w:rFonts w:ascii="Helvetica" w:eastAsiaTheme="majorEastAsia" w:hAnsi="Helvetica" w:cs="Helvetica"/>
                  <w:color w:val="1155CC"/>
                  <w:sz w:val="21"/>
                  <w:szCs w:val="21"/>
                  <w:bdr w:val="none" w:sz="0" w:space="0" w:color="auto" w:frame="1"/>
                </w:rPr>
                <w:t>Программа подготовки альпинистов НП и СП</w:t>
              </w:r>
            </w:hyperlink>
          </w:p>
        </w:tc>
        <w:tc>
          <w:tcPr>
            <w:tcW w:w="4552" w:type="dxa"/>
            <w:tcBorders>
              <w:top w:val="single" w:sz="4" w:space="0" w:color="auto"/>
              <w:left w:val="single" w:sz="4" w:space="0" w:color="auto"/>
              <w:bottom w:val="single" w:sz="4" w:space="0" w:color="auto"/>
              <w:right w:val="single" w:sz="4" w:space="0" w:color="auto"/>
            </w:tcBorders>
            <w:vAlign w:val="center"/>
          </w:tcPr>
          <w:p w:rsidR="0092652C" w:rsidRPr="004B4AEB" w:rsidRDefault="0092652C" w:rsidP="0092652C">
            <w:pPr>
              <w:ind w:firstLine="567"/>
              <w:jc w:val="center"/>
              <w:rPr>
                <w:sz w:val="24"/>
                <w:szCs w:val="24"/>
              </w:rPr>
            </w:pPr>
            <w:r w:rsidRPr="004B4AEB">
              <w:rPr>
                <w:sz w:val="24"/>
                <w:szCs w:val="24"/>
              </w:rPr>
              <w:t>дополнительная</w:t>
            </w:r>
          </w:p>
        </w:tc>
      </w:tr>
      <w:tr w:rsidR="0092652C" w:rsidRPr="004B4AEB" w:rsidTr="00F54A3A">
        <w:trPr>
          <w:trHeight w:val="180"/>
        </w:trPr>
        <w:tc>
          <w:tcPr>
            <w:tcW w:w="1012" w:type="dxa"/>
            <w:tcBorders>
              <w:top w:val="single" w:sz="4" w:space="0" w:color="auto"/>
              <w:left w:val="single" w:sz="4" w:space="0" w:color="auto"/>
              <w:bottom w:val="single" w:sz="4" w:space="0" w:color="auto"/>
              <w:right w:val="single" w:sz="4" w:space="0" w:color="auto"/>
            </w:tcBorders>
            <w:vAlign w:val="center"/>
          </w:tcPr>
          <w:p w:rsidR="0092652C" w:rsidRPr="004B4AEB" w:rsidRDefault="0092652C" w:rsidP="0092652C">
            <w:pPr>
              <w:ind w:firstLine="567"/>
              <w:jc w:val="center"/>
              <w:rPr>
                <w:sz w:val="24"/>
                <w:szCs w:val="24"/>
              </w:rPr>
            </w:pPr>
            <w:r>
              <w:rPr>
                <w:sz w:val="24"/>
                <w:szCs w:val="24"/>
              </w:rPr>
              <w:t>5</w:t>
            </w:r>
          </w:p>
        </w:tc>
        <w:tc>
          <w:tcPr>
            <w:tcW w:w="3957" w:type="dxa"/>
            <w:tcBorders>
              <w:top w:val="single" w:sz="4" w:space="0" w:color="auto"/>
              <w:left w:val="single" w:sz="4" w:space="0" w:color="auto"/>
              <w:bottom w:val="single" w:sz="4" w:space="0" w:color="auto"/>
              <w:right w:val="single" w:sz="4" w:space="0" w:color="auto"/>
            </w:tcBorders>
          </w:tcPr>
          <w:p w:rsidR="0092652C" w:rsidRDefault="0092652C" w:rsidP="0092652C">
            <w:pPr>
              <w:rPr>
                <w:rFonts w:ascii="Arial" w:hAnsi="Arial" w:cs="Arial"/>
                <w:b/>
                <w:color w:val="070707"/>
                <w:sz w:val="24"/>
                <w:szCs w:val="24"/>
                <w:shd w:val="clear" w:color="auto" w:fill="FFFFFF"/>
              </w:rPr>
            </w:pPr>
            <w:hyperlink r:id="rId11" w:history="1">
              <w:r>
                <w:rPr>
                  <w:rStyle w:val="a5"/>
                  <w:rFonts w:ascii="Helvetica" w:eastAsiaTheme="majorEastAsia" w:hAnsi="Helvetica" w:cs="Helvetica"/>
                  <w:color w:val="1155CC"/>
                  <w:sz w:val="21"/>
                  <w:szCs w:val="21"/>
                  <w:bdr w:val="none" w:sz="0" w:space="0" w:color="auto" w:frame="1"/>
                </w:rPr>
                <w:t>Программа УТС на жетон "Спасение в горах"</w:t>
              </w:r>
            </w:hyperlink>
          </w:p>
        </w:tc>
        <w:tc>
          <w:tcPr>
            <w:tcW w:w="4552" w:type="dxa"/>
            <w:tcBorders>
              <w:top w:val="single" w:sz="4" w:space="0" w:color="auto"/>
              <w:left w:val="single" w:sz="4" w:space="0" w:color="auto"/>
              <w:bottom w:val="single" w:sz="4" w:space="0" w:color="auto"/>
              <w:right w:val="single" w:sz="4" w:space="0" w:color="auto"/>
            </w:tcBorders>
            <w:vAlign w:val="center"/>
          </w:tcPr>
          <w:p w:rsidR="0092652C" w:rsidRPr="004B4AEB" w:rsidRDefault="0092652C" w:rsidP="0092652C">
            <w:pPr>
              <w:ind w:firstLine="567"/>
              <w:jc w:val="center"/>
              <w:rPr>
                <w:sz w:val="24"/>
                <w:szCs w:val="24"/>
              </w:rPr>
            </w:pPr>
            <w:r w:rsidRPr="004B4AEB">
              <w:rPr>
                <w:sz w:val="24"/>
                <w:szCs w:val="24"/>
              </w:rPr>
              <w:t>дополнительная</w:t>
            </w:r>
          </w:p>
        </w:tc>
      </w:tr>
      <w:tr w:rsidR="00F54A3A" w:rsidRPr="004B4AEB" w:rsidTr="001520A0">
        <w:trPr>
          <w:trHeight w:val="180"/>
        </w:trPr>
        <w:tc>
          <w:tcPr>
            <w:tcW w:w="1012" w:type="dxa"/>
            <w:tcBorders>
              <w:top w:val="single" w:sz="4" w:space="0" w:color="auto"/>
              <w:left w:val="single" w:sz="4" w:space="0" w:color="auto"/>
              <w:bottom w:val="single" w:sz="4" w:space="0" w:color="auto"/>
              <w:right w:val="single" w:sz="4" w:space="0" w:color="auto"/>
            </w:tcBorders>
            <w:vAlign w:val="center"/>
          </w:tcPr>
          <w:p w:rsidR="00F54A3A" w:rsidRPr="004B4AEB" w:rsidRDefault="00F54A3A" w:rsidP="0092652C">
            <w:pPr>
              <w:ind w:firstLine="567"/>
              <w:jc w:val="center"/>
              <w:rPr>
                <w:sz w:val="24"/>
                <w:szCs w:val="24"/>
              </w:rPr>
            </w:pPr>
            <w:r>
              <w:rPr>
                <w:sz w:val="24"/>
                <w:szCs w:val="24"/>
              </w:rPr>
              <w:t>6</w:t>
            </w:r>
          </w:p>
        </w:tc>
        <w:tc>
          <w:tcPr>
            <w:tcW w:w="3957" w:type="dxa"/>
            <w:tcBorders>
              <w:top w:val="single" w:sz="4" w:space="0" w:color="auto"/>
              <w:left w:val="single" w:sz="4" w:space="0" w:color="auto"/>
              <w:bottom w:val="single" w:sz="4" w:space="0" w:color="auto"/>
              <w:right w:val="single" w:sz="4" w:space="0" w:color="auto"/>
            </w:tcBorders>
          </w:tcPr>
          <w:p w:rsidR="00F54A3A" w:rsidRDefault="00F54A3A" w:rsidP="0092652C">
            <w:pPr>
              <w:rPr>
                <w:rFonts w:ascii="Arial" w:hAnsi="Arial" w:cs="Arial"/>
                <w:b/>
                <w:color w:val="070707"/>
                <w:sz w:val="24"/>
                <w:szCs w:val="24"/>
                <w:shd w:val="clear" w:color="auto" w:fill="FFFFFF"/>
              </w:rPr>
            </w:pPr>
            <w:hyperlink r:id="rId12" w:history="1">
              <w:r>
                <w:rPr>
                  <w:rStyle w:val="a5"/>
                  <w:rFonts w:ascii="Helvetica" w:eastAsiaTheme="majorEastAsia" w:hAnsi="Helvetica" w:cs="Helvetica"/>
                  <w:color w:val="1155CC"/>
                  <w:sz w:val="21"/>
                  <w:szCs w:val="21"/>
                  <w:bdr w:val="none" w:sz="0" w:space="0" w:color="auto" w:frame="1"/>
                </w:rPr>
                <w:t>Программа обучения инструкторов 1 категории</w:t>
              </w:r>
            </w:hyperlink>
          </w:p>
        </w:tc>
        <w:tc>
          <w:tcPr>
            <w:tcW w:w="4552" w:type="dxa"/>
            <w:tcBorders>
              <w:top w:val="single" w:sz="4" w:space="0" w:color="auto"/>
              <w:left w:val="single" w:sz="4" w:space="0" w:color="auto"/>
              <w:bottom w:val="single" w:sz="4" w:space="0" w:color="auto"/>
              <w:right w:val="single" w:sz="4" w:space="0" w:color="auto"/>
            </w:tcBorders>
            <w:vAlign w:val="center"/>
          </w:tcPr>
          <w:p w:rsidR="00F54A3A" w:rsidRPr="004B4AEB" w:rsidRDefault="00F54A3A" w:rsidP="0092652C">
            <w:pPr>
              <w:ind w:firstLine="567"/>
              <w:jc w:val="center"/>
              <w:rPr>
                <w:sz w:val="24"/>
                <w:szCs w:val="24"/>
              </w:rPr>
            </w:pPr>
            <w:r w:rsidRPr="004B4AEB">
              <w:rPr>
                <w:sz w:val="24"/>
                <w:szCs w:val="24"/>
              </w:rPr>
              <w:t>дополнительная</w:t>
            </w:r>
          </w:p>
        </w:tc>
      </w:tr>
      <w:tr w:rsidR="00F54A3A" w:rsidRPr="004B4AEB" w:rsidTr="001520A0">
        <w:trPr>
          <w:trHeight w:val="180"/>
        </w:trPr>
        <w:tc>
          <w:tcPr>
            <w:tcW w:w="1012" w:type="dxa"/>
            <w:tcBorders>
              <w:top w:val="single" w:sz="4" w:space="0" w:color="auto"/>
              <w:left w:val="single" w:sz="4" w:space="0" w:color="auto"/>
              <w:bottom w:val="single" w:sz="4" w:space="0" w:color="auto"/>
              <w:right w:val="single" w:sz="4" w:space="0" w:color="auto"/>
            </w:tcBorders>
            <w:vAlign w:val="center"/>
          </w:tcPr>
          <w:p w:rsidR="00F54A3A" w:rsidRPr="004B4AEB" w:rsidRDefault="00F54A3A" w:rsidP="0092652C">
            <w:pPr>
              <w:ind w:firstLine="567"/>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F54A3A" w:rsidRDefault="00F54A3A" w:rsidP="0092652C">
            <w:pPr>
              <w:rPr>
                <w:rFonts w:ascii="Arial" w:hAnsi="Arial" w:cs="Arial"/>
                <w:b/>
                <w:color w:val="070707"/>
                <w:sz w:val="24"/>
                <w:szCs w:val="24"/>
                <w:shd w:val="clear" w:color="auto" w:fill="FFFFFF"/>
              </w:rPr>
            </w:pPr>
          </w:p>
        </w:tc>
        <w:tc>
          <w:tcPr>
            <w:tcW w:w="4552" w:type="dxa"/>
            <w:tcBorders>
              <w:top w:val="single" w:sz="4" w:space="0" w:color="auto"/>
              <w:left w:val="single" w:sz="4" w:space="0" w:color="auto"/>
              <w:bottom w:val="single" w:sz="4" w:space="0" w:color="auto"/>
              <w:right w:val="single" w:sz="4" w:space="0" w:color="auto"/>
            </w:tcBorders>
            <w:vAlign w:val="center"/>
          </w:tcPr>
          <w:p w:rsidR="00F54A3A" w:rsidRPr="004B4AEB" w:rsidRDefault="00F54A3A" w:rsidP="0092652C">
            <w:pPr>
              <w:ind w:firstLine="567"/>
              <w:jc w:val="center"/>
              <w:rPr>
                <w:sz w:val="24"/>
                <w:szCs w:val="24"/>
              </w:rPr>
            </w:pPr>
            <w:r w:rsidRPr="004B4AEB">
              <w:rPr>
                <w:sz w:val="24"/>
                <w:szCs w:val="24"/>
              </w:rPr>
              <w:t>дополнительная</w:t>
            </w:r>
          </w:p>
        </w:tc>
      </w:tr>
      <w:tr w:rsidR="00F54A3A" w:rsidRPr="004B4AEB" w:rsidTr="001520A0">
        <w:trPr>
          <w:trHeight w:val="180"/>
        </w:trPr>
        <w:tc>
          <w:tcPr>
            <w:tcW w:w="1012" w:type="dxa"/>
            <w:tcBorders>
              <w:top w:val="single" w:sz="4" w:space="0" w:color="auto"/>
              <w:left w:val="single" w:sz="4" w:space="0" w:color="auto"/>
              <w:bottom w:val="single" w:sz="4" w:space="0" w:color="auto"/>
              <w:right w:val="single" w:sz="4" w:space="0" w:color="auto"/>
            </w:tcBorders>
            <w:vAlign w:val="center"/>
          </w:tcPr>
          <w:p w:rsidR="00F54A3A" w:rsidRPr="004B4AEB" w:rsidRDefault="00F54A3A" w:rsidP="0092652C">
            <w:pPr>
              <w:ind w:firstLine="567"/>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F54A3A" w:rsidRDefault="00F54A3A" w:rsidP="0092652C">
            <w:pPr>
              <w:rPr>
                <w:rFonts w:ascii="Arial" w:hAnsi="Arial" w:cs="Arial"/>
                <w:b/>
                <w:color w:val="070707"/>
                <w:sz w:val="24"/>
                <w:szCs w:val="24"/>
                <w:shd w:val="clear" w:color="auto" w:fill="FFFFFF"/>
              </w:rPr>
            </w:pPr>
          </w:p>
        </w:tc>
        <w:tc>
          <w:tcPr>
            <w:tcW w:w="4552" w:type="dxa"/>
            <w:tcBorders>
              <w:top w:val="single" w:sz="4" w:space="0" w:color="auto"/>
              <w:left w:val="single" w:sz="4" w:space="0" w:color="auto"/>
              <w:bottom w:val="single" w:sz="4" w:space="0" w:color="auto"/>
              <w:right w:val="single" w:sz="4" w:space="0" w:color="auto"/>
            </w:tcBorders>
            <w:vAlign w:val="center"/>
          </w:tcPr>
          <w:p w:rsidR="00F54A3A" w:rsidRPr="004B4AEB" w:rsidRDefault="00F54A3A" w:rsidP="0092652C">
            <w:pPr>
              <w:ind w:firstLine="567"/>
              <w:jc w:val="center"/>
              <w:rPr>
                <w:sz w:val="24"/>
                <w:szCs w:val="24"/>
              </w:rPr>
            </w:pPr>
          </w:p>
        </w:tc>
      </w:tr>
      <w:tr w:rsidR="00F54A3A" w:rsidRPr="004B4AEB" w:rsidTr="001520A0">
        <w:trPr>
          <w:trHeight w:val="100"/>
        </w:trPr>
        <w:tc>
          <w:tcPr>
            <w:tcW w:w="1012" w:type="dxa"/>
            <w:tcBorders>
              <w:top w:val="single" w:sz="4" w:space="0" w:color="auto"/>
              <w:left w:val="single" w:sz="4" w:space="0" w:color="auto"/>
              <w:bottom w:val="single" w:sz="4" w:space="0" w:color="auto"/>
              <w:right w:val="single" w:sz="4" w:space="0" w:color="auto"/>
            </w:tcBorders>
            <w:vAlign w:val="center"/>
          </w:tcPr>
          <w:p w:rsidR="00F54A3A" w:rsidRPr="004B4AEB" w:rsidRDefault="00F54A3A" w:rsidP="0092652C">
            <w:pPr>
              <w:ind w:firstLine="567"/>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F54A3A" w:rsidRPr="00227197" w:rsidRDefault="00F54A3A" w:rsidP="0092652C">
            <w:pPr>
              <w:jc w:val="both"/>
              <w:rPr>
                <w:sz w:val="24"/>
                <w:szCs w:val="24"/>
                <w:highlight w:val="yellow"/>
              </w:rPr>
            </w:pPr>
          </w:p>
        </w:tc>
        <w:tc>
          <w:tcPr>
            <w:tcW w:w="4552" w:type="dxa"/>
            <w:tcBorders>
              <w:top w:val="single" w:sz="4" w:space="0" w:color="auto"/>
              <w:left w:val="single" w:sz="4" w:space="0" w:color="auto"/>
              <w:bottom w:val="single" w:sz="4" w:space="0" w:color="auto"/>
              <w:right w:val="single" w:sz="4" w:space="0" w:color="auto"/>
            </w:tcBorders>
            <w:vAlign w:val="center"/>
          </w:tcPr>
          <w:p w:rsidR="00F54A3A" w:rsidRPr="004B4AEB" w:rsidRDefault="00F54A3A" w:rsidP="0092652C">
            <w:pPr>
              <w:ind w:firstLine="567"/>
              <w:jc w:val="center"/>
              <w:rPr>
                <w:sz w:val="24"/>
                <w:szCs w:val="24"/>
              </w:rPr>
            </w:pPr>
          </w:p>
        </w:tc>
      </w:tr>
    </w:tbl>
    <w:p w:rsidR="004F5269" w:rsidRPr="004B4AEB" w:rsidRDefault="004F5269" w:rsidP="00A74D70">
      <w:pPr>
        <w:ind w:firstLine="567"/>
        <w:rPr>
          <w:b/>
          <w:sz w:val="24"/>
          <w:szCs w:val="24"/>
        </w:rPr>
      </w:pPr>
    </w:p>
    <w:p w:rsidR="00A74D70" w:rsidRPr="004B4AEB" w:rsidRDefault="00A74D70" w:rsidP="00A74D70">
      <w:pPr>
        <w:ind w:firstLine="567"/>
        <w:rPr>
          <w:b/>
          <w:sz w:val="24"/>
          <w:szCs w:val="24"/>
        </w:rPr>
      </w:pPr>
    </w:p>
    <w:p w:rsidR="00A120C4" w:rsidRPr="004B4AEB" w:rsidRDefault="00D5068F" w:rsidP="00A123DF">
      <w:pPr>
        <w:pStyle w:val="a4"/>
        <w:numPr>
          <w:ilvl w:val="1"/>
          <w:numId w:val="1"/>
        </w:numPr>
        <w:spacing w:line="20" w:lineRule="atLeast"/>
        <w:ind w:left="0" w:firstLine="567"/>
        <w:jc w:val="center"/>
        <w:rPr>
          <w:b/>
          <w:sz w:val="24"/>
          <w:szCs w:val="24"/>
        </w:rPr>
      </w:pPr>
      <w:r w:rsidRPr="004B4AEB">
        <w:rPr>
          <w:b/>
          <w:sz w:val="24"/>
          <w:szCs w:val="24"/>
        </w:rPr>
        <w:t>Организационно-правовое обеспечении деятельности</w:t>
      </w:r>
    </w:p>
    <w:p w:rsidR="004D7C73" w:rsidRPr="004B4AEB" w:rsidRDefault="00227197" w:rsidP="00A123DF">
      <w:pPr>
        <w:spacing w:line="20" w:lineRule="atLeast"/>
        <w:ind w:firstLine="567"/>
        <w:jc w:val="both"/>
        <w:rPr>
          <w:sz w:val="24"/>
          <w:szCs w:val="24"/>
        </w:rPr>
      </w:pPr>
      <w:r>
        <w:rPr>
          <w:sz w:val="24"/>
          <w:szCs w:val="24"/>
        </w:rPr>
        <w:t>ФАР</w:t>
      </w:r>
      <w:r w:rsidR="00007934" w:rsidRPr="004B4AEB">
        <w:rPr>
          <w:sz w:val="24"/>
          <w:szCs w:val="24"/>
        </w:rPr>
        <w:t xml:space="preserve"> </w:t>
      </w:r>
      <w:r w:rsidR="004D7C73" w:rsidRPr="004B4AEB">
        <w:rPr>
          <w:sz w:val="24"/>
          <w:szCs w:val="24"/>
        </w:rPr>
        <w:t>осуществляет деятельность при наличии всех необходимых документов в соответствии с Конституцией Российской Федерации, Федеральным законом «Об образовании в Российской Федерации», нормативно-правовыми актами Министерства образования и науки Российской Федерации и Уставом Организации.</w:t>
      </w:r>
    </w:p>
    <w:p w:rsidR="00D5068F" w:rsidRPr="004B4AEB" w:rsidRDefault="00D5068F" w:rsidP="00A123DF">
      <w:pPr>
        <w:spacing w:line="20" w:lineRule="atLeast"/>
        <w:ind w:firstLine="567"/>
        <w:jc w:val="both"/>
        <w:rPr>
          <w:sz w:val="24"/>
          <w:szCs w:val="24"/>
        </w:rPr>
      </w:pPr>
      <w:r w:rsidRPr="004B4AEB">
        <w:rPr>
          <w:sz w:val="24"/>
          <w:szCs w:val="24"/>
        </w:rPr>
        <w:t xml:space="preserve">Организация создана с целью ведения образовательной деятельности в сфере дополнительного профессионального образования </w:t>
      </w:r>
      <w:r w:rsidR="00227197">
        <w:rPr>
          <w:sz w:val="24"/>
          <w:szCs w:val="24"/>
        </w:rPr>
        <w:t xml:space="preserve">и дополнительного образования детей и взрослых </w:t>
      </w:r>
      <w:r w:rsidRPr="004B4AEB">
        <w:rPr>
          <w:sz w:val="24"/>
          <w:szCs w:val="24"/>
        </w:rPr>
        <w:t>в соответствии с лицензией на право ведения образовательной деятельности, является юридическим лицом, имеет самостоятельный баланс, расчетный счет.</w:t>
      </w:r>
    </w:p>
    <w:p w:rsidR="00D5068F" w:rsidRPr="004B4AEB" w:rsidRDefault="00D5068F" w:rsidP="00A123DF">
      <w:pPr>
        <w:spacing w:line="20" w:lineRule="atLeast"/>
        <w:ind w:firstLine="567"/>
        <w:jc w:val="both"/>
        <w:rPr>
          <w:sz w:val="24"/>
          <w:szCs w:val="24"/>
        </w:rPr>
      </w:pPr>
      <w:r w:rsidRPr="004B4AEB">
        <w:rPr>
          <w:sz w:val="24"/>
          <w:szCs w:val="24"/>
        </w:rPr>
        <w:t xml:space="preserve">Организация </w:t>
      </w:r>
      <w:r w:rsidR="00007934" w:rsidRPr="004B4AEB">
        <w:rPr>
          <w:sz w:val="24"/>
          <w:szCs w:val="24"/>
        </w:rPr>
        <w:t>в</w:t>
      </w:r>
      <w:r w:rsidRPr="004B4AEB">
        <w:rPr>
          <w:sz w:val="24"/>
          <w:szCs w:val="24"/>
        </w:rPr>
        <w:t xml:space="preserve"> соответствии с лицензией на право ведения образовательной деятельности серии 77Л01 № </w:t>
      </w:r>
      <w:r w:rsidR="00227197">
        <w:rPr>
          <w:sz w:val="24"/>
          <w:szCs w:val="24"/>
        </w:rPr>
        <w:t>0009041</w:t>
      </w:r>
      <w:r w:rsidRPr="004B4AEB">
        <w:rPr>
          <w:sz w:val="24"/>
          <w:szCs w:val="24"/>
        </w:rPr>
        <w:t xml:space="preserve"> от </w:t>
      </w:r>
      <w:r w:rsidR="00227197">
        <w:rPr>
          <w:sz w:val="24"/>
          <w:szCs w:val="24"/>
        </w:rPr>
        <w:t>03</w:t>
      </w:r>
      <w:r w:rsidR="00007934" w:rsidRPr="004B4AEB">
        <w:rPr>
          <w:sz w:val="24"/>
          <w:szCs w:val="24"/>
        </w:rPr>
        <w:t>.0</w:t>
      </w:r>
      <w:r w:rsidR="00227197">
        <w:rPr>
          <w:sz w:val="24"/>
          <w:szCs w:val="24"/>
        </w:rPr>
        <w:t>2</w:t>
      </w:r>
      <w:r w:rsidR="00007934" w:rsidRPr="004B4AEB">
        <w:rPr>
          <w:sz w:val="24"/>
          <w:szCs w:val="24"/>
        </w:rPr>
        <w:t>.201</w:t>
      </w:r>
      <w:r w:rsidR="00227197">
        <w:rPr>
          <w:sz w:val="24"/>
          <w:szCs w:val="24"/>
        </w:rPr>
        <w:t>7</w:t>
      </w:r>
      <w:r w:rsidR="00007934" w:rsidRPr="004B4AEB">
        <w:rPr>
          <w:sz w:val="24"/>
          <w:szCs w:val="24"/>
        </w:rPr>
        <w:t xml:space="preserve"> </w:t>
      </w:r>
      <w:r w:rsidRPr="004B4AEB">
        <w:rPr>
          <w:sz w:val="24"/>
          <w:szCs w:val="24"/>
        </w:rPr>
        <w:t xml:space="preserve">года, регистрационный № </w:t>
      </w:r>
      <w:r w:rsidR="00227197">
        <w:rPr>
          <w:sz w:val="24"/>
          <w:szCs w:val="24"/>
        </w:rPr>
        <w:t>038207</w:t>
      </w:r>
      <w:r w:rsidRPr="004B4AEB">
        <w:rPr>
          <w:sz w:val="24"/>
          <w:szCs w:val="24"/>
        </w:rPr>
        <w:t xml:space="preserve">, выданной Департаментом образования г. Москвы, реализуются дополнительные профессиональные образовательные программы. </w:t>
      </w:r>
    </w:p>
    <w:p w:rsidR="00D5068F" w:rsidRPr="004B4AEB" w:rsidRDefault="00D5068F" w:rsidP="00A123DF">
      <w:pPr>
        <w:spacing w:line="20" w:lineRule="atLeast"/>
        <w:ind w:firstLine="567"/>
        <w:jc w:val="both"/>
        <w:rPr>
          <w:sz w:val="24"/>
          <w:szCs w:val="24"/>
        </w:rPr>
      </w:pPr>
      <w:r w:rsidRPr="004B4AEB">
        <w:rPr>
          <w:sz w:val="24"/>
          <w:szCs w:val="24"/>
        </w:rPr>
        <w:t xml:space="preserve">Образовательный процесс организован в помещении по адресу: </w:t>
      </w:r>
      <w:r w:rsidR="00227197">
        <w:rPr>
          <w:sz w:val="24"/>
          <w:szCs w:val="24"/>
          <w:u w:val="single"/>
        </w:rPr>
        <w:t xml:space="preserve">119991, г. Москва, </w:t>
      </w:r>
      <w:proofErr w:type="spellStart"/>
      <w:r w:rsidR="00227197">
        <w:rPr>
          <w:sz w:val="24"/>
          <w:szCs w:val="24"/>
          <w:u w:val="single"/>
        </w:rPr>
        <w:t>Лужнецкая</w:t>
      </w:r>
      <w:proofErr w:type="spellEnd"/>
      <w:r w:rsidR="00227197">
        <w:rPr>
          <w:sz w:val="24"/>
          <w:szCs w:val="24"/>
          <w:u w:val="single"/>
        </w:rPr>
        <w:t xml:space="preserve"> набережная, д. 8, стр. 1,2, </w:t>
      </w:r>
      <w:proofErr w:type="spellStart"/>
      <w:r w:rsidR="00227197">
        <w:rPr>
          <w:sz w:val="24"/>
          <w:szCs w:val="24"/>
          <w:u w:val="single"/>
        </w:rPr>
        <w:t>эт</w:t>
      </w:r>
      <w:proofErr w:type="spellEnd"/>
      <w:r w:rsidR="00227197">
        <w:rPr>
          <w:sz w:val="24"/>
          <w:szCs w:val="24"/>
          <w:u w:val="single"/>
        </w:rPr>
        <w:t xml:space="preserve">. 2, пом. </w:t>
      </w:r>
      <w:r w:rsidR="00227197">
        <w:rPr>
          <w:sz w:val="24"/>
          <w:szCs w:val="24"/>
          <w:u w:val="single"/>
          <w:lang w:val="en-US"/>
        </w:rPr>
        <w:t>I</w:t>
      </w:r>
      <w:r w:rsidR="00227197">
        <w:rPr>
          <w:sz w:val="24"/>
          <w:szCs w:val="24"/>
          <w:u w:val="single"/>
        </w:rPr>
        <w:t>, комн. 124</w:t>
      </w:r>
      <w:r w:rsidR="00BF6451" w:rsidRPr="0092652C">
        <w:rPr>
          <w:sz w:val="24"/>
          <w:szCs w:val="24"/>
          <w:u w:val="single"/>
        </w:rPr>
        <w:t xml:space="preserve">, на основании </w:t>
      </w:r>
      <w:r w:rsidR="00227197" w:rsidRPr="0092652C">
        <w:rPr>
          <w:sz w:val="24"/>
          <w:szCs w:val="24"/>
          <w:u w:val="single"/>
        </w:rPr>
        <w:t xml:space="preserve">Договор аренды/субаренды или свидетельство на собственность </w:t>
      </w:r>
      <w:proofErr w:type="gramStart"/>
      <w:r w:rsidR="00BF6451" w:rsidRPr="0092652C">
        <w:rPr>
          <w:sz w:val="24"/>
          <w:szCs w:val="24"/>
          <w:u w:val="single"/>
        </w:rPr>
        <w:t xml:space="preserve">№ </w:t>
      </w:r>
      <w:r w:rsidR="00227197" w:rsidRPr="0092652C">
        <w:rPr>
          <w:sz w:val="24"/>
          <w:szCs w:val="24"/>
          <w:u w:val="single"/>
        </w:rPr>
        <w:t xml:space="preserve"> </w:t>
      </w:r>
      <w:r w:rsidR="0092652C" w:rsidRPr="0092652C">
        <w:rPr>
          <w:sz w:val="24"/>
          <w:szCs w:val="24"/>
          <w:u w:val="single"/>
        </w:rPr>
        <w:t>47</w:t>
      </w:r>
      <w:proofErr w:type="gramEnd"/>
      <w:r w:rsidR="00227197" w:rsidRPr="0092652C">
        <w:rPr>
          <w:sz w:val="24"/>
          <w:szCs w:val="24"/>
          <w:u w:val="single"/>
        </w:rPr>
        <w:t xml:space="preserve">  </w:t>
      </w:r>
      <w:r w:rsidR="00BF6451" w:rsidRPr="0092652C">
        <w:rPr>
          <w:sz w:val="24"/>
          <w:szCs w:val="24"/>
          <w:u w:val="single"/>
        </w:rPr>
        <w:t xml:space="preserve">от </w:t>
      </w:r>
      <w:r w:rsidR="0092652C" w:rsidRPr="0092652C">
        <w:rPr>
          <w:sz w:val="24"/>
          <w:szCs w:val="24"/>
          <w:u w:val="single"/>
        </w:rPr>
        <w:t>21.06.2009</w:t>
      </w:r>
      <w:r w:rsidR="00227197" w:rsidRPr="0092652C">
        <w:rPr>
          <w:sz w:val="24"/>
          <w:szCs w:val="24"/>
          <w:u w:val="single"/>
        </w:rPr>
        <w:t xml:space="preserve">     </w:t>
      </w:r>
      <w:r w:rsidR="00BF6451" w:rsidRPr="0092652C">
        <w:rPr>
          <w:sz w:val="24"/>
          <w:szCs w:val="24"/>
          <w:u w:val="single"/>
        </w:rPr>
        <w:t>г.</w:t>
      </w:r>
    </w:p>
    <w:p w:rsidR="00D247CD" w:rsidRPr="004B4AEB" w:rsidRDefault="00D5068F" w:rsidP="00A123DF">
      <w:pPr>
        <w:spacing w:line="20" w:lineRule="atLeast"/>
        <w:ind w:firstLine="567"/>
        <w:jc w:val="both"/>
        <w:rPr>
          <w:sz w:val="24"/>
          <w:szCs w:val="24"/>
        </w:rPr>
      </w:pPr>
      <w:r w:rsidRPr="004B4AEB">
        <w:rPr>
          <w:sz w:val="24"/>
          <w:szCs w:val="24"/>
        </w:rPr>
        <w:t>Организации выдан</w:t>
      </w:r>
      <w:r w:rsidR="00D247CD" w:rsidRPr="004B4AEB">
        <w:rPr>
          <w:sz w:val="24"/>
          <w:szCs w:val="24"/>
        </w:rPr>
        <w:t>ы:</w:t>
      </w:r>
    </w:p>
    <w:p w:rsidR="00D247CD" w:rsidRPr="0092652C" w:rsidRDefault="00D247CD" w:rsidP="00A123DF">
      <w:pPr>
        <w:spacing w:line="20" w:lineRule="atLeast"/>
        <w:ind w:firstLine="567"/>
        <w:jc w:val="both"/>
        <w:rPr>
          <w:color w:val="FF0000"/>
          <w:sz w:val="24"/>
          <w:szCs w:val="24"/>
        </w:rPr>
      </w:pPr>
      <w:r w:rsidRPr="004B4AEB">
        <w:rPr>
          <w:sz w:val="24"/>
          <w:szCs w:val="24"/>
        </w:rPr>
        <w:t>-</w:t>
      </w:r>
      <w:r w:rsidR="00D5068F" w:rsidRPr="004B4AEB">
        <w:rPr>
          <w:sz w:val="24"/>
          <w:szCs w:val="24"/>
        </w:rPr>
        <w:t xml:space="preserve"> санитарно - эпидемиологическое заключение </w:t>
      </w:r>
      <w:r w:rsidR="00D5068F" w:rsidRPr="0092652C">
        <w:rPr>
          <w:sz w:val="24"/>
          <w:szCs w:val="24"/>
          <w:u w:val="single"/>
        </w:rPr>
        <w:t>№</w:t>
      </w:r>
      <w:r w:rsidR="0091005D">
        <w:rPr>
          <w:sz w:val="24"/>
          <w:szCs w:val="24"/>
          <w:u w:val="single"/>
        </w:rPr>
        <w:t xml:space="preserve"> 3-3265</w:t>
      </w:r>
      <w:r w:rsidR="0092652C">
        <w:rPr>
          <w:sz w:val="24"/>
          <w:szCs w:val="24"/>
          <w:u w:val="single"/>
        </w:rPr>
        <w:t xml:space="preserve"> </w:t>
      </w:r>
      <w:r w:rsidR="00302824" w:rsidRPr="0092652C">
        <w:rPr>
          <w:sz w:val="24"/>
          <w:szCs w:val="24"/>
          <w:u w:val="single"/>
        </w:rPr>
        <w:t xml:space="preserve">от </w:t>
      </w:r>
      <w:r w:rsidR="0091005D">
        <w:rPr>
          <w:sz w:val="24"/>
          <w:szCs w:val="24"/>
          <w:u w:val="single"/>
        </w:rPr>
        <w:t>18.10.2016</w:t>
      </w:r>
      <w:r w:rsidR="00302824" w:rsidRPr="0092652C">
        <w:rPr>
          <w:sz w:val="24"/>
          <w:szCs w:val="24"/>
          <w:u w:val="single"/>
        </w:rPr>
        <w:t xml:space="preserve"> г.</w:t>
      </w:r>
      <w:r w:rsidR="00302824" w:rsidRPr="0092652C">
        <w:rPr>
          <w:sz w:val="24"/>
          <w:szCs w:val="24"/>
        </w:rPr>
        <w:t xml:space="preserve"> </w:t>
      </w:r>
      <w:r w:rsidR="00D5068F" w:rsidRPr="0092652C">
        <w:rPr>
          <w:sz w:val="24"/>
          <w:szCs w:val="24"/>
        </w:rPr>
        <w:t>о соответствии зданий, строений, сооружений, помещений, оборудования и иного имущества, используемого для осуществления образовательной деятельности, государственным санитарно - эпидемиол</w:t>
      </w:r>
      <w:r w:rsidRPr="0092652C">
        <w:rPr>
          <w:sz w:val="24"/>
          <w:szCs w:val="24"/>
        </w:rPr>
        <w:t>огическим правилам и нормативам</w:t>
      </w:r>
      <w:r w:rsidR="004B4AEB" w:rsidRPr="0092652C">
        <w:rPr>
          <w:sz w:val="24"/>
          <w:szCs w:val="24"/>
        </w:rPr>
        <w:t>, выданное Управлением Федеральной службы по надзору в сфере защиты прав потребителей и благополучия человека по городу Москве</w:t>
      </w:r>
      <w:r w:rsidR="00AC6D41" w:rsidRPr="0092652C">
        <w:rPr>
          <w:sz w:val="24"/>
          <w:szCs w:val="24"/>
        </w:rPr>
        <w:t>;</w:t>
      </w:r>
    </w:p>
    <w:p w:rsidR="00D5068F" w:rsidRPr="004B4AEB" w:rsidRDefault="00D5068F" w:rsidP="00A123DF">
      <w:pPr>
        <w:spacing w:line="20" w:lineRule="atLeast"/>
        <w:ind w:firstLine="567"/>
        <w:jc w:val="both"/>
        <w:rPr>
          <w:sz w:val="24"/>
          <w:szCs w:val="24"/>
        </w:rPr>
      </w:pPr>
      <w:r w:rsidRPr="004B4AEB">
        <w:rPr>
          <w:sz w:val="24"/>
          <w:szCs w:val="24"/>
        </w:rPr>
        <w:t>На основании Федерального закона от 29 декабря 2012 года № 273 – ФЗ «Об образовании в Российской Федерации», действующих нормативных и регламентирующих документов Министерства образования и науки Российской Федерации, в Организации разработаны соответствующие локальные акты:</w:t>
      </w:r>
    </w:p>
    <w:p w:rsidR="00805F51" w:rsidRPr="004B4AEB" w:rsidRDefault="00805F51" w:rsidP="00A123DF">
      <w:pPr>
        <w:spacing w:line="20" w:lineRule="atLeast"/>
        <w:ind w:firstLine="567"/>
        <w:jc w:val="both"/>
        <w:rPr>
          <w:sz w:val="24"/>
          <w:szCs w:val="24"/>
        </w:rPr>
      </w:pPr>
      <w:r w:rsidRPr="004B4AEB">
        <w:rPr>
          <w:sz w:val="24"/>
          <w:szCs w:val="24"/>
        </w:rPr>
        <w:t xml:space="preserve">- Правила внутреннего распорядка </w:t>
      </w:r>
      <w:r w:rsidR="00671059" w:rsidRPr="004B4AEB">
        <w:rPr>
          <w:sz w:val="24"/>
          <w:szCs w:val="24"/>
        </w:rPr>
        <w:t xml:space="preserve">обучающихся </w:t>
      </w:r>
      <w:r w:rsidR="00CE29F8">
        <w:rPr>
          <w:sz w:val="24"/>
          <w:szCs w:val="24"/>
        </w:rPr>
        <w:t>ФАР;</w:t>
      </w:r>
    </w:p>
    <w:p w:rsidR="00805F51" w:rsidRPr="004B4AEB" w:rsidRDefault="00805F51" w:rsidP="00A123DF">
      <w:pPr>
        <w:spacing w:line="20" w:lineRule="atLeast"/>
        <w:ind w:firstLine="567"/>
        <w:jc w:val="both"/>
        <w:rPr>
          <w:sz w:val="24"/>
          <w:szCs w:val="24"/>
        </w:rPr>
      </w:pPr>
      <w:r w:rsidRPr="004B4AEB">
        <w:rPr>
          <w:sz w:val="24"/>
          <w:szCs w:val="24"/>
        </w:rPr>
        <w:t xml:space="preserve">- Правила внутреннего трудового распорядка </w:t>
      </w:r>
      <w:r w:rsidR="00302824" w:rsidRPr="004B4AEB">
        <w:rPr>
          <w:sz w:val="24"/>
          <w:szCs w:val="24"/>
        </w:rPr>
        <w:t xml:space="preserve">в </w:t>
      </w:r>
      <w:r w:rsidR="00CE29F8">
        <w:rPr>
          <w:sz w:val="24"/>
          <w:szCs w:val="24"/>
        </w:rPr>
        <w:t>ФАР</w:t>
      </w:r>
      <w:r w:rsidR="00302824" w:rsidRPr="004B4AEB">
        <w:rPr>
          <w:sz w:val="24"/>
          <w:szCs w:val="24"/>
        </w:rPr>
        <w:t>;</w:t>
      </w:r>
    </w:p>
    <w:p w:rsidR="00860699" w:rsidRPr="004B4AEB" w:rsidRDefault="00860699" w:rsidP="00A123DF">
      <w:pPr>
        <w:spacing w:line="20" w:lineRule="atLeast"/>
        <w:ind w:firstLine="567"/>
        <w:jc w:val="both"/>
        <w:rPr>
          <w:sz w:val="24"/>
          <w:szCs w:val="24"/>
        </w:rPr>
      </w:pPr>
      <w:r w:rsidRPr="004B4AEB">
        <w:rPr>
          <w:sz w:val="24"/>
          <w:szCs w:val="24"/>
        </w:rPr>
        <w:t xml:space="preserve">- Коллективный договор </w:t>
      </w:r>
      <w:r w:rsidR="00CE29F8">
        <w:rPr>
          <w:sz w:val="24"/>
          <w:szCs w:val="24"/>
        </w:rPr>
        <w:t>ФАР</w:t>
      </w:r>
      <w:r w:rsidRPr="004B4AEB">
        <w:rPr>
          <w:sz w:val="24"/>
          <w:szCs w:val="24"/>
        </w:rPr>
        <w:t>;</w:t>
      </w:r>
    </w:p>
    <w:p w:rsidR="00302824" w:rsidRPr="004B4AEB" w:rsidRDefault="00671059" w:rsidP="00A123DF">
      <w:pPr>
        <w:pStyle w:val="a7"/>
        <w:spacing w:before="0" w:beforeAutospacing="0" w:after="0" w:afterAutospacing="0" w:line="20" w:lineRule="atLeast"/>
        <w:ind w:firstLine="567"/>
        <w:jc w:val="both"/>
        <w:textAlignment w:val="baseline"/>
      </w:pPr>
      <w:r w:rsidRPr="004B4AEB">
        <w:t xml:space="preserve">- </w:t>
      </w:r>
      <w:r w:rsidR="00302824" w:rsidRPr="004B4AEB">
        <w:t>Правил</w:t>
      </w:r>
      <w:r w:rsidR="00A123DF" w:rsidRPr="004B4AEB">
        <w:t>а</w:t>
      </w:r>
      <w:r w:rsidR="00302824" w:rsidRPr="004B4AEB">
        <w:t xml:space="preserve"> приема, перевода, </w:t>
      </w:r>
      <w:proofErr w:type="gramStart"/>
      <w:r w:rsidR="00302824" w:rsidRPr="004B4AEB">
        <w:t>отчисления и восстановления</w:t>
      </w:r>
      <w:proofErr w:type="gramEnd"/>
      <w:r w:rsidR="00302824" w:rsidRPr="004B4AEB">
        <w:t xml:space="preserve"> обучающихся </w:t>
      </w:r>
      <w:r w:rsidR="00302824" w:rsidRPr="004B4AEB">
        <w:rPr>
          <w:bCs/>
        </w:rPr>
        <w:t>в</w:t>
      </w:r>
      <w:r w:rsidR="00302824" w:rsidRPr="004B4AEB">
        <w:t xml:space="preserve"> </w:t>
      </w:r>
      <w:r w:rsidR="00CE29F8">
        <w:t>ФАР</w:t>
      </w:r>
      <w:r w:rsidR="00860699" w:rsidRPr="004B4AEB">
        <w:t>;</w:t>
      </w:r>
    </w:p>
    <w:p w:rsidR="00860699" w:rsidRPr="004B4AEB" w:rsidRDefault="00860699" w:rsidP="00A123DF">
      <w:pPr>
        <w:pStyle w:val="a7"/>
        <w:spacing w:before="0" w:beforeAutospacing="0" w:after="0" w:afterAutospacing="0"/>
        <w:ind w:firstLine="567"/>
        <w:contextualSpacing/>
        <w:jc w:val="both"/>
        <w:textAlignment w:val="baseline"/>
      </w:pPr>
      <w:r w:rsidRPr="004B4AEB">
        <w:lastRenderedPageBreak/>
        <w:t xml:space="preserve">- Положения о порядке текущего контроля успеваемости, промежуточной и итоговой аттестации обучающихся </w:t>
      </w:r>
      <w:r w:rsidRPr="004B4AEB">
        <w:rPr>
          <w:bCs/>
        </w:rPr>
        <w:t xml:space="preserve">в </w:t>
      </w:r>
      <w:r w:rsidR="00CE29F8">
        <w:t>ФАР</w:t>
      </w:r>
      <w:r w:rsidRPr="004B4AEB">
        <w:t>;</w:t>
      </w:r>
    </w:p>
    <w:p w:rsidR="00D5068F" w:rsidRPr="004B4AEB" w:rsidRDefault="00D5068F" w:rsidP="00A123DF">
      <w:pPr>
        <w:ind w:firstLine="567"/>
        <w:jc w:val="both"/>
        <w:rPr>
          <w:sz w:val="24"/>
          <w:szCs w:val="24"/>
        </w:rPr>
      </w:pPr>
      <w:r w:rsidRPr="004B4AEB">
        <w:rPr>
          <w:sz w:val="24"/>
          <w:szCs w:val="24"/>
        </w:rPr>
        <w:t>Трудовые отношения, режим работы и дисциплина труда работников регламентируется трудовым законодательством, Уставом Организации, правилами внутреннего трудового распорядка.</w:t>
      </w:r>
    </w:p>
    <w:p w:rsidR="00D5068F" w:rsidRPr="004B4AEB" w:rsidRDefault="00D5068F" w:rsidP="00A123DF">
      <w:pPr>
        <w:ind w:firstLine="567"/>
        <w:jc w:val="both"/>
        <w:rPr>
          <w:sz w:val="24"/>
          <w:szCs w:val="24"/>
        </w:rPr>
      </w:pPr>
      <w:r w:rsidRPr="004B4AEB">
        <w:rPr>
          <w:sz w:val="24"/>
          <w:szCs w:val="24"/>
        </w:rPr>
        <w:t xml:space="preserve">Взаимоотношения между обучающимися и </w:t>
      </w:r>
      <w:r w:rsidR="00A123DF" w:rsidRPr="004B4AEB">
        <w:rPr>
          <w:sz w:val="24"/>
          <w:szCs w:val="24"/>
        </w:rPr>
        <w:t>О</w:t>
      </w:r>
      <w:r w:rsidRPr="004B4AEB">
        <w:rPr>
          <w:sz w:val="24"/>
          <w:szCs w:val="24"/>
        </w:rPr>
        <w:t xml:space="preserve">рганизацией регламентируются Уставом Организации, </w:t>
      </w:r>
      <w:r w:rsidR="00A123DF" w:rsidRPr="004B4AEB">
        <w:rPr>
          <w:sz w:val="24"/>
          <w:szCs w:val="24"/>
        </w:rPr>
        <w:t xml:space="preserve">Правилами приема, перевода, </w:t>
      </w:r>
      <w:proofErr w:type="gramStart"/>
      <w:r w:rsidR="00A123DF" w:rsidRPr="004B4AEB">
        <w:rPr>
          <w:sz w:val="24"/>
          <w:szCs w:val="24"/>
        </w:rPr>
        <w:t>отчисления и восстановления</w:t>
      </w:r>
      <w:proofErr w:type="gramEnd"/>
      <w:r w:rsidR="00A123DF" w:rsidRPr="004B4AEB">
        <w:rPr>
          <w:sz w:val="24"/>
          <w:szCs w:val="24"/>
        </w:rPr>
        <w:t xml:space="preserve"> обучающихся </w:t>
      </w:r>
      <w:r w:rsidR="00A123DF" w:rsidRPr="004B4AEB">
        <w:rPr>
          <w:bCs/>
          <w:sz w:val="24"/>
          <w:szCs w:val="24"/>
        </w:rPr>
        <w:t>в</w:t>
      </w:r>
      <w:r w:rsidR="00A123DF" w:rsidRPr="004B4AEB">
        <w:rPr>
          <w:sz w:val="24"/>
          <w:szCs w:val="24"/>
        </w:rPr>
        <w:t xml:space="preserve"> </w:t>
      </w:r>
      <w:r w:rsidR="00CE29F8">
        <w:rPr>
          <w:sz w:val="24"/>
          <w:szCs w:val="24"/>
        </w:rPr>
        <w:t>ФАР</w:t>
      </w:r>
      <w:r w:rsidRPr="004B4AEB">
        <w:rPr>
          <w:sz w:val="24"/>
          <w:szCs w:val="24"/>
        </w:rPr>
        <w:t>, другими локальными актами организации.</w:t>
      </w:r>
    </w:p>
    <w:p w:rsidR="00D5068F" w:rsidRPr="004B4AEB" w:rsidRDefault="00A123DF" w:rsidP="00A123DF">
      <w:pPr>
        <w:ind w:firstLine="567"/>
        <w:jc w:val="both"/>
        <w:rPr>
          <w:sz w:val="24"/>
          <w:szCs w:val="24"/>
        </w:rPr>
      </w:pPr>
      <w:r w:rsidRPr="004B4AEB">
        <w:rPr>
          <w:sz w:val="24"/>
          <w:szCs w:val="24"/>
        </w:rPr>
        <w:t xml:space="preserve">Таким образом, </w:t>
      </w:r>
      <w:r w:rsidR="00D5068F" w:rsidRPr="004B4AEB">
        <w:rPr>
          <w:sz w:val="24"/>
          <w:szCs w:val="24"/>
        </w:rPr>
        <w:t>организационно-правовое обеспечение образовательной деятельности соответствует требованиям, предусмотренны</w:t>
      </w:r>
      <w:r w:rsidRPr="004B4AEB">
        <w:rPr>
          <w:sz w:val="24"/>
          <w:szCs w:val="24"/>
        </w:rPr>
        <w:t>м</w:t>
      </w:r>
      <w:r w:rsidR="00D5068F" w:rsidRPr="004B4AEB">
        <w:rPr>
          <w:sz w:val="24"/>
          <w:szCs w:val="24"/>
        </w:rPr>
        <w:t xml:space="preserve"> лицензией.</w:t>
      </w:r>
    </w:p>
    <w:p w:rsidR="00D5068F" w:rsidRPr="004B4AEB" w:rsidRDefault="00D5068F" w:rsidP="00A74D70">
      <w:pPr>
        <w:ind w:firstLine="567"/>
        <w:jc w:val="center"/>
        <w:rPr>
          <w:b/>
          <w:sz w:val="24"/>
          <w:szCs w:val="24"/>
        </w:rPr>
      </w:pPr>
    </w:p>
    <w:p w:rsidR="006D62A8" w:rsidRDefault="006D62A8" w:rsidP="00A74D70">
      <w:pPr>
        <w:pStyle w:val="a4"/>
        <w:numPr>
          <w:ilvl w:val="1"/>
          <w:numId w:val="1"/>
        </w:numPr>
        <w:ind w:left="0" w:firstLine="567"/>
        <w:jc w:val="center"/>
        <w:rPr>
          <w:b/>
          <w:sz w:val="24"/>
          <w:szCs w:val="24"/>
        </w:rPr>
      </w:pPr>
      <w:r w:rsidRPr="004B4AEB">
        <w:rPr>
          <w:b/>
          <w:sz w:val="24"/>
          <w:szCs w:val="24"/>
        </w:rPr>
        <w:t>Структура и система управления Организации</w:t>
      </w:r>
    </w:p>
    <w:p w:rsidR="00BC563C" w:rsidRPr="004B4AEB" w:rsidRDefault="00BC563C" w:rsidP="00BC563C">
      <w:pPr>
        <w:pStyle w:val="a4"/>
        <w:ind w:left="567"/>
        <w:rPr>
          <w:b/>
          <w:sz w:val="24"/>
          <w:szCs w:val="24"/>
        </w:rPr>
      </w:pP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Федерация может иметь следующие структурные подразделения: отделения, филиалы и представительства. Филиалы и представительства являются обособленными подразделениями Федерации и не являются юридическими лицами. Они наделяются имуществом Федерации и осуществляют свою деятельность на основе Положения о филиалах и представительствах, утверждаемых Конференцией Федерации. Региональные отделения действуют на основании Устава Федерации или на основании собственных уставов, цели и задачи которых не противоречат целям Федерации. Отделения Федерации приобретают права юридического лица в порядке, установленном законодательством РФ.</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Высшим руководящим органом регионального отделения Федерации является общее собрание его членов, проводимое не реже одного раза в год. Общее собрание правомочно, если на нем представлено не менее 2/3 членов регионального отделения. Решения регионального собрания принимаются простым большинством голосов присутствующих членов регионального отделения открытым или тайным голосованием.</w:t>
      </w:r>
    </w:p>
    <w:p w:rsidR="00BC563C" w:rsidRPr="00510C53" w:rsidRDefault="00BC563C" w:rsidP="00510C53">
      <w:pPr>
        <w:pStyle w:val="a7"/>
        <w:widowControl w:val="0"/>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Общее собрание регионального отделения:</w:t>
      </w:r>
    </w:p>
    <w:p w:rsidR="00BC563C" w:rsidRPr="00510C53" w:rsidRDefault="00BC563C" w:rsidP="00510C53">
      <w:pPr>
        <w:pStyle w:val="a7"/>
        <w:widowControl w:val="0"/>
        <w:shd w:val="clear" w:color="auto" w:fill="FFFFFF"/>
        <w:tabs>
          <w:tab w:val="left" w:pos="0"/>
        </w:tabs>
        <w:spacing w:before="0" w:beforeAutospacing="0" w:after="0" w:afterAutospacing="0"/>
        <w:jc w:val="both"/>
        <w:textAlignment w:val="baseline"/>
        <w:rPr>
          <w:color w:val="070707"/>
        </w:rPr>
      </w:pPr>
      <w:r w:rsidRPr="00510C53">
        <w:rPr>
          <w:color w:val="070707"/>
        </w:rPr>
        <w:t xml:space="preserve">− </w:t>
      </w:r>
      <w:r w:rsidR="00510C53">
        <w:rPr>
          <w:color w:val="070707"/>
        </w:rPr>
        <w:t xml:space="preserve"> </w:t>
      </w:r>
      <w:r w:rsidRPr="00510C53">
        <w:rPr>
          <w:color w:val="070707"/>
        </w:rPr>
        <w:t>обеспечивает выполнение решений р</w:t>
      </w:r>
      <w:r w:rsidR="00510C53">
        <w:rPr>
          <w:color w:val="070707"/>
        </w:rPr>
        <w:t>уководящих органов Федерации;</w:t>
      </w:r>
      <w:r w:rsidR="00510C53">
        <w:rPr>
          <w:color w:val="070707"/>
        </w:rPr>
        <w:br/>
        <w:t xml:space="preserve">− </w:t>
      </w:r>
      <w:r w:rsidRPr="00510C53">
        <w:rPr>
          <w:color w:val="070707"/>
        </w:rPr>
        <w:t>определяет основные направления деятельности отделения;</w:t>
      </w:r>
      <w:r w:rsidRPr="00510C53">
        <w:rPr>
          <w:color w:val="070707"/>
        </w:rPr>
        <w:br/>
        <w:t xml:space="preserve">− </w:t>
      </w:r>
      <w:r w:rsidR="00510C53">
        <w:rPr>
          <w:color w:val="070707"/>
        </w:rPr>
        <w:t xml:space="preserve">    </w:t>
      </w:r>
      <w:r w:rsidRPr="00510C53">
        <w:rPr>
          <w:color w:val="070707"/>
        </w:rPr>
        <w:t>избирает сроком на 4 года председателя отделения и правление регионального отделения, определяет его количественный состав;</w:t>
      </w:r>
      <w:r w:rsidRPr="00510C53">
        <w:rPr>
          <w:color w:val="070707"/>
        </w:rPr>
        <w:br/>
        <w:t>− избирает ревизора отделения сроком на 4 года;</w:t>
      </w:r>
      <w:r w:rsidRPr="00510C53">
        <w:rPr>
          <w:color w:val="070707"/>
        </w:rPr>
        <w:br/>
        <w:t xml:space="preserve">− </w:t>
      </w:r>
      <w:r w:rsidR="00510C53">
        <w:rPr>
          <w:color w:val="070707"/>
        </w:rPr>
        <w:t xml:space="preserve">           </w:t>
      </w:r>
      <w:r w:rsidRPr="00510C53">
        <w:rPr>
          <w:color w:val="070707"/>
        </w:rPr>
        <w:t>решает другие вопросы деятельности отделения.</w:t>
      </w:r>
    </w:p>
    <w:p w:rsidR="00BC563C" w:rsidRPr="00510C53" w:rsidRDefault="00BC563C" w:rsidP="00510C53">
      <w:pPr>
        <w:pStyle w:val="a7"/>
        <w:widowControl w:val="0"/>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Региональное отделение на основании решения общего собрания может поручить представлять его интересы на Конференции другому отделению, письменно уведомив об этом Правление Федерации.</w:t>
      </w:r>
    </w:p>
    <w:p w:rsidR="00BC563C" w:rsidRPr="00510C53" w:rsidRDefault="00BC563C" w:rsidP="00510C53">
      <w:pPr>
        <w:pStyle w:val="a7"/>
        <w:widowControl w:val="0"/>
        <w:shd w:val="clear" w:color="auto" w:fill="FFFFFF"/>
        <w:tabs>
          <w:tab w:val="left" w:pos="567"/>
        </w:tabs>
        <w:spacing w:before="0" w:beforeAutospacing="0" w:after="0" w:afterAutospacing="0"/>
        <w:ind w:firstLine="567"/>
        <w:jc w:val="both"/>
        <w:textAlignment w:val="baseline"/>
        <w:rPr>
          <w:color w:val="070707"/>
        </w:rPr>
      </w:pPr>
      <w:r w:rsidRPr="00510C53">
        <w:rPr>
          <w:rStyle w:val="ad"/>
          <w:b w:val="0"/>
          <w:color w:val="070707"/>
          <w:bdr w:val="none" w:sz="0" w:space="0" w:color="auto" w:frame="1"/>
        </w:rPr>
        <w:t>Органами Федерации являются:</w:t>
      </w:r>
    </w:p>
    <w:p w:rsidR="00BC563C" w:rsidRPr="00510C53" w:rsidRDefault="00510C53" w:rsidP="00510C53">
      <w:pPr>
        <w:pStyle w:val="a7"/>
        <w:widowControl w:val="0"/>
        <w:shd w:val="clear" w:color="auto" w:fill="FFFFFF"/>
        <w:tabs>
          <w:tab w:val="left" w:pos="567"/>
        </w:tabs>
        <w:spacing w:before="0" w:beforeAutospacing="0" w:after="0" w:afterAutospacing="0"/>
        <w:jc w:val="both"/>
        <w:textAlignment w:val="baseline"/>
        <w:rPr>
          <w:color w:val="070707"/>
        </w:rPr>
      </w:pPr>
      <w:r>
        <w:rPr>
          <w:color w:val="070707"/>
        </w:rPr>
        <w:t>-Конференция;</w:t>
      </w:r>
      <w:r>
        <w:rPr>
          <w:color w:val="070707"/>
        </w:rPr>
        <w:br/>
        <w:t>-Правление;</w:t>
      </w:r>
      <w:r>
        <w:rPr>
          <w:color w:val="070707"/>
        </w:rPr>
        <w:br/>
        <w:t>-Президент;</w:t>
      </w:r>
      <w:r>
        <w:rPr>
          <w:color w:val="070707"/>
        </w:rPr>
        <w:br/>
        <w:t>-</w:t>
      </w:r>
      <w:proofErr w:type="spellStart"/>
      <w:r>
        <w:rPr>
          <w:color w:val="070707"/>
        </w:rPr>
        <w:t>Исполнительная</w:t>
      </w:r>
      <w:r w:rsidR="00BC563C" w:rsidRPr="00510C53">
        <w:rPr>
          <w:color w:val="070707"/>
        </w:rPr>
        <w:t>дирекция</w:t>
      </w:r>
      <w:proofErr w:type="spellEnd"/>
      <w:r w:rsidR="00BC563C" w:rsidRPr="00510C53">
        <w:rPr>
          <w:color w:val="070707"/>
        </w:rPr>
        <w:t>;</w:t>
      </w:r>
      <w:r w:rsidR="00BC563C" w:rsidRPr="00510C53">
        <w:rPr>
          <w:color w:val="070707"/>
        </w:rPr>
        <w:br/>
        <w:t>- Ревизионная комиссия.</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rStyle w:val="ad"/>
          <w:b w:val="0"/>
          <w:color w:val="070707"/>
          <w:bdr w:val="none" w:sz="0" w:space="0" w:color="auto" w:frame="1"/>
        </w:rPr>
        <w:t>Конференция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 xml:space="preserve"> Высшим руководящим органом Федерации является Конференция, созываемая Правлением не реже одного раза в год. Отчетно-выборная Конференция созывается один раз в 4 года. Решение о проведении Конференции принимает Правление Федерации, которое не позднее, чем за 45 дней до ее начала информирует членов Федерации о месте, сроках проведения, повестке дня и квоте представительства. Внеочередная Конференция созывается по инициативе более 2/3 членов Правления Федерации, по требованию членов Федерации и (или) структурных подразделений Федерации имеющих не менее 2/3 голосов, а также по требованию Ревизионной комиссии.</w:t>
      </w:r>
      <w:r w:rsidR="00510C53">
        <w:rPr>
          <w:color w:val="070707"/>
        </w:rPr>
        <w:t xml:space="preserve"> </w:t>
      </w:r>
      <w:r w:rsidRPr="00510C53">
        <w:rPr>
          <w:color w:val="070707"/>
        </w:rPr>
        <w:t xml:space="preserve">Конференция правомочна принимать решения, если на ней присутствуют члены и делегаты от структурных подразделений Федерации, имеющие в совокупности более половины (50%+1) голосов. При отсутствии кворума Конференция </w:t>
      </w:r>
      <w:r w:rsidRPr="00510C53">
        <w:rPr>
          <w:color w:val="070707"/>
        </w:rPr>
        <w:lastRenderedPageBreak/>
        <w:t>Федерации может быть перенесена на срок до трех месяцев. Если на повторной Конференции Федерации также отсутствует кворум, вопросы повестки дня такой Конференции могут быть вынесены на заседание Правления Федерации. Правление Федерации вправе решить любой вопрос повестки дня несостоявшейся Конференции, за исключением вопросов, предусмотренных подпунктами «а-г», «и» пункта 7.2.8 настоящего Устава. Для участия в работе Конференции представитель структурного подразделения Федерации обязан представить в мандатную комиссию Конференции протокол высшего руководящего органа структурного подразделения о выборе делегата. Представитель иного общественного объединения, являющегося членом Федерации, обязан представить протокол о назначении руководителя общественного объединения (для руководителя) или доверенность на представление полномочий (для иного представителя), заверенную печатью общественного объединения и подписью его руководителя.</w:t>
      </w:r>
    </w:p>
    <w:p w:rsidR="00BC563C" w:rsidRPr="00510C53" w:rsidRDefault="00BC563C" w:rsidP="00510C53">
      <w:pPr>
        <w:pStyle w:val="a7"/>
        <w:shd w:val="clear" w:color="auto" w:fill="FFFFFF"/>
        <w:tabs>
          <w:tab w:val="left" w:pos="567"/>
        </w:tabs>
        <w:spacing w:before="0" w:beforeAutospacing="0" w:after="0" w:afterAutospacing="0"/>
        <w:ind w:left="426" w:firstLine="567"/>
        <w:jc w:val="both"/>
        <w:textAlignment w:val="baseline"/>
        <w:rPr>
          <w:color w:val="070707"/>
        </w:rPr>
      </w:pPr>
      <w:r w:rsidRPr="00510C53">
        <w:rPr>
          <w:color w:val="070707"/>
        </w:rPr>
        <w:t>Форма голосования определяется Конференцией.</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 xml:space="preserve"> Конференция вправе принимать решение по любым вопросам деятельности Федерации. К исключительной компетенции Конференции Федерации относится:</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1) внесение изменений и дополнений в Устав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2) определение приоритетных направлений деятельности Федерации, принципов формирования и использования ее имущества, утверждение перспективных планов работы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3) определение количественного состава и избрание членов Правления Федерации, Президента Федерации, Ревизионной комиссии сроком на 4 года;</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4) досрочное прекращение полномочий и изменение действующего состава Правления Федерации, Президента Федерации, Ревизионной комиссии;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5) рассмотрение и утверждение годового отчета о деятельности и годового бухгалтерского баланса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6) принятие решений о создании филиалов и открытии представительств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7) принятие решений об участии в других организациях;</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8) рассмотрение апелляционных жалоб на решения всех органов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9) принятие решений о реорганизации и ликвидации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Структурные подразделения Федерации и члены Федерации юридические лица – общественные объединения принимают участие в работе Конференции Федерации через делегатов. Не менее семидесяти пяти процентов голосов от общего числа голосов в высшем руководящем органе – Конференции Федерации должно принадлежать аккредитованным региональным спортивным федерациям являющимся членами и (или) структурными подразделениями Федерации. Также правом голоса на конференции Федерации обладает президент Федерации и члены Правления Федерации.</w:t>
      </w:r>
    </w:p>
    <w:p w:rsid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 xml:space="preserve"> Решения Конференции принимаются простым большинством (½+1) голосов членов с правом голоса и делегатов от структурных подразделений Федерации, присутствующих на Конференции. Вопросы, отнесенные к исключительной компетенции Конференции, принимаются квалифицированным большинством (2/3) голосов членов Федерации с правом голоса присутствующих на Конференции.</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br/>
      </w:r>
      <w:r w:rsidRPr="00510C53">
        <w:rPr>
          <w:rStyle w:val="ad"/>
          <w:b w:val="0"/>
          <w:color w:val="070707"/>
          <w:bdr w:val="none" w:sz="0" w:space="0" w:color="auto" w:frame="1"/>
        </w:rPr>
        <w:t>Правление Федерации</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 xml:space="preserve"> Текущей деятельностью Федерации в период между ее Конференциями руководит Правление Федерации, которое является постоянно действующим коллегиальным органом и возглавляется Президентом. Количественный и индивидуальный состав Правления Федерации утверждается на Конференции Федерации и избирается сроком на 4 года. Функциональная структура Правления Федерации утверждается Президентом Федерации самостоятельно из состава членов, избранных на Конференции Федерации. Члены Федерации имеют право присутствовать, участвовать в обсуждении, а также предлагать включить вопрос в повестку дня на заседании Правления Федерации. Правление Федерации собирается на свои заседания по мере необходимости, но не реже одного раза в 3 месяца. Правление Федерации правомочно принимать решения, если в его заседаниях участвует не менее 1/2 членов </w:t>
      </w:r>
      <w:r w:rsidRPr="00510C53">
        <w:rPr>
          <w:color w:val="070707"/>
        </w:rPr>
        <w:lastRenderedPageBreak/>
        <w:t xml:space="preserve">Правления. Правление Федерации принимает решения простым большинством </w:t>
      </w:r>
      <w:proofErr w:type="spellStart"/>
      <w:r w:rsidRPr="00510C53">
        <w:rPr>
          <w:color w:val="070707"/>
        </w:rPr>
        <w:t>голосо</w:t>
      </w:r>
      <w:proofErr w:type="spellEnd"/>
      <w:r w:rsidRPr="00510C53">
        <w:rPr>
          <w:color w:val="070707"/>
        </w:rPr>
        <w:t>. При равенстве голосов на заседании Правления Федерации Президент Федерации имеет решающий голос.</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К компетенции Правления Федерации относится:</w:t>
      </w:r>
    </w:p>
    <w:p w:rsidR="00BC563C" w:rsidRPr="00510C53" w:rsidRDefault="00BC563C" w:rsidP="00510C53">
      <w:pPr>
        <w:pStyle w:val="a7"/>
        <w:shd w:val="clear" w:color="auto" w:fill="FFFFFF"/>
        <w:spacing w:before="0" w:beforeAutospacing="0" w:after="0" w:afterAutospacing="0"/>
        <w:jc w:val="both"/>
        <w:textAlignment w:val="baseline"/>
        <w:rPr>
          <w:color w:val="070707"/>
        </w:rPr>
      </w:pPr>
      <w:r w:rsidRPr="00510C53">
        <w:rPr>
          <w:color w:val="070707"/>
        </w:rPr>
        <w:t>1) принятие решений о проведении Конференции Федерации, определение состава и квоты представительства, объявление повестки дня Конференции;</w:t>
      </w:r>
    </w:p>
    <w:p w:rsidR="00BC563C" w:rsidRPr="00510C53" w:rsidRDefault="00BC563C" w:rsidP="00510C53">
      <w:pPr>
        <w:pStyle w:val="a7"/>
        <w:shd w:val="clear" w:color="auto" w:fill="FFFFFF"/>
        <w:tabs>
          <w:tab w:val="left" w:pos="0"/>
        </w:tabs>
        <w:spacing w:before="0" w:beforeAutospacing="0" w:after="0" w:afterAutospacing="0"/>
        <w:jc w:val="both"/>
        <w:textAlignment w:val="baseline"/>
        <w:rPr>
          <w:color w:val="070707"/>
        </w:rPr>
      </w:pPr>
      <w:r w:rsidRPr="00510C53">
        <w:rPr>
          <w:color w:val="070707"/>
        </w:rPr>
        <w:t>2) определение размеров вступительных и членских взносов Федерации и условия членства в Федерации;</w:t>
      </w:r>
    </w:p>
    <w:p w:rsidR="00BC563C" w:rsidRPr="00510C53" w:rsidRDefault="00BC563C" w:rsidP="00510C53">
      <w:pPr>
        <w:pStyle w:val="a7"/>
        <w:shd w:val="clear" w:color="auto" w:fill="FFFFFF"/>
        <w:tabs>
          <w:tab w:val="left" w:pos="0"/>
        </w:tabs>
        <w:spacing w:before="0" w:beforeAutospacing="0" w:after="0" w:afterAutospacing="0"/>
        <w:jc w:val="both"/>
        <w:textAlignment w:val="baseline"/>
        <w:rPr>
          <w:color w:val="070707"/>
        </w:rPr>
      </w:pPr>
      <w:r w:rsidRPr="00510C53">
        <w:rPr>
          <w:color w:val="070707"/>
        </w:rPr>
        <w:t>3) принятие решений по вопросам членства в Федерации;</w:t>
      </w:r>
    </w:p>
    <w:p w:rsidR="00BC563C" w:rsidRPr="00510C53" w:rsidRDefault="00BC563C" w:rsidP="00510C53">
      <w:pPr>
        <w:pStyle w:val="a7"/>
        <w:shd w:val="clear" w:color="auto" w:fill="FFFFFF"/>
        <w:tabs>
          <w:tab w:val="left" w:pos="0"/>
        </w:tabs>
        <w:spacing w:before="0" w:beforeAutospacing="0" w:after="0" w:afterAutospacing="0"/>
        <w:jc w:val="both"/>
        <w:textAlignment w:val="baseline"/>
        <w:rPr>
          <w:color w:val="070707"/>
        </w:rPr>
      </w:pPr>
      <w:r w:rsidRPr="00510C53">
        <w:rPr>
          <w:color w:val="070707"/>
        </w:rPr>
        <w:t>4) разработка и утверждение текущих планов работы Федерации;</w:t>
      </w:r>
    </w:p>
    <w:p w:rsidR="00BC563C" w:rsidRPr="00510C53" w:rsidRDefault="00BC563C" w:rsidP="00510C53">
      <w:pPr>
        <w:pStyle w:val="a7"/>
        <w:shd w:val="clear" w:color="auto" w:fill="FFFFFF"/>
        <w:tabs>
          <w:tab w:val="left" w:pos="0"/>
        </w:tabs>
        <w:spacing w:before="0" w:beforeAutospacing="0" w:after="0" w:afterAutospacing="0"/>
        <w:jc w:val="both"/>
        <w:textAlignment w:val="baseline"/>
        <w:rPr>
          <w:color w:val="070707"/>
        </w:rPr>
      </w:pPr>
      <w:r w:rsidRPr="00510C53">
        <w:rPr>
          <w:color w:val="070707"/>
        </w:rPr>
        <w:t>5) принятие решений об утверждении разработанных Федерацией проектов и программ, направленных на достижение уставных целей Федерации;</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6) утверждение финансового плана Федерации и внесение в него изменений;</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7) заслушивание отчетов Исполнительной дирекции и Ревизионной комиссии, а также отчетов руководителей структурных подразделений Федерации;</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8) объявление благодарностей и наложение взысканий спортсменам, инструкторам, судьям, тренерам, руководителям мероприятий и иным лицам в рамках деятельности Федерации;</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9) утверждение критериев отбора спортсменов для включения их в состав спортивной сборной команды, формируемой Федерацией;</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10) утверждение периодичности проведения Федерацией официальных спортивных мероприятий;</w:t>
      </w:r>
    </w:p>
    <w:p w:rsid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11) решение иных вопросов текущей деятельности Федерации.</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br/>
      </w:r>
      <w:r w:rsidRPr="00510C53">
        <w:rPr>
          <w:rStyle w:val="ad"/>
          <w:b w:val="0"/>
          <w:color w:val="070707"/>
          <w:bdr w:val="none" w:sz="0" w:space="0" w:color="auto" w:frame="1"/>
        </w:rPr>
        <w:t>Президент Федерации</w:t>
      </w:r>
    </w:p>
    <w:p w:rsidR="00BC563C" w:rsidRPr="00510C53" w:rsidRDefault="00BC563C" w:rsidP="00510C53">
      <w:pPr>
        <w:pStyle w:val="a7"/>
        <w:shd w:val="clear" w:color="auto" w:fill="FFFFFF"/>
        <w:tabs>
          <w:tab w:val="left" w:pos="567"/>
        </w:tabs>
        <w:spacing w:before="0" w:beforeAutospacing="0" w:after="0" w:afterAutospacing="0"/>
        <w:jc w:val="both"/>
        <w:textAlignment w:val="baseline"/>
        <w:rPr>
          <w:color w:val="070707"/>
        </w:rPr>
      </w:pPr>
      <w:r w:rsidRPr="00510C53">
        <w:rPr>
          <w:color w:val="070707"/>
        </w:rPr>
        <w:t xml:space="preserve">       Президент Федерации избирается Конференцией сроком на 4 года.</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 xml:space="preserve">       Президент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1) осуществляет непосредственное руководство деятельностью Федерации в период между заседаниями Правления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2) возглавляет Правление Федерации, являясь Председателем Правления по должности;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3) представляет без доверенности интересы Федерации как в Российской Федерации, так и за рубежом;</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4) подписывает от имени Федерации договоры и соглашения, в том числе трудовые;</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5) назначает, определяет срок полномочий и принимает решение о прекращении полномочий Исполнительного директора Федерации и Ответственного секретаря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6) назначает и принимает решение о прекращении полномочий Вице-президентов Федерации из числа членов Правления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7) распоряжается средствами и имуществом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8) открывает в банках расчетные и иные счета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9) утверждает штатное расписание, издает приказы и распоряжения, дает указания, обязательные для всех работников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10) выдает доверенности от имени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rStyle w:val="ad"/>
          <w:b w:val="0"/>
          <w:color w:val="070707"/>
          <w:bdr w:val="none" w:sz="0" w:space="0" w:color="auto" w:frame="1"/>
        </w:rPr>
        <w:t xml:space="preserve"> Исполнительная дирекция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Исполнительная дирекция Федерации является исполнительным органом Федерации. Исполнительный директор Федерации назначается Президентом Федерации. Исполнительный директор Федерации по согласованию с Президентом Федерации формирует персональный и количественный состав Исполнительной дирекции Федерации. Исполнительный директор Федерации, а также работники Исполнительной дирекции не могут одновременно занимать выборные должности в Федерации.  Исполнительный директор Федерации по итогам календарного года формирует отчет о своей деятельности и направляет его в Правление Федерации. Правление Федерации может поручить Ревизионной комиссии Федерации провести проверку финансово-хозяйственной деятельности Исполнительной дирекции Федерации по итогам календарного года.</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Исполнительный директор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lastRenderedPageBreak/>
        <w:t>1) возглавляет Исполнительную дирекцию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2) непосредственно руководит работниками Исполнительной дирекции Федерации;</w:t>
      </w:r>
    </w:p>
    <w:p w:rsidR="00BC563C" w:rsidRPr="00510C53" w:rsidRDefault="00BC563C" w:rsidP="00510C53">
      <w:pPr>
        <w:pStyle w:val="a7"/>
        <w:shd w:val="clear" w:color="auto" w:fill="FFFFFF"/>
        <w:tabs>
          <w:tab w:val="left" w:pos="567"/>
        </w:tabs>
        <w:spacing w:before="0" w:beforeAutospacing="0" w:after="0" w:afterAutospacing="0"/>
        <w:ind w:firstLine="567"/>
        <w:jc w:val="both"/>
        <w:textAlignment w:val="baseline"/>
        <w:rPr>
          <w:color w:val="070707"/>
        </w:rPr>
      </w:pPr>
      <w:r w:rsidRPr="00510C53">
        <w:rPr>
          <w:color w:val="070707"/>
        </w:rPr>
        <w:t>3) осуществляет финансовую, административно-хозяйственную, в том числе внешнеэкономическую, деятельность Федерации в соответствии с доверенностью, выдаваемой ему Президентом Федерации в рамках утвержденного Правлением финансового плана.</w:t>
      </w:r>
    </w:p>
    <w:p w:rsidR="006722AC" w:rsidRPr="004B4AEB" w:rsidRDefault="006722AC" w:rsidP="00A74D70">
      <w:pPr>
        <w:ind w:firstLine="567"/>
        <w:jc w:val="both"/>
        <w:rPr>
          <w:sz w:val="24"/>
          <w:szCs w:val="24"/>
        </w:rPr>
      </w:pPr>
    </w:p>
    <w:p w:rsidR="00F3707B" w:rsidRPr="004B4AEB" w:rsidRDefault="00F3707B" w:rsidP="00A74D70">
      <w:pPr>
        <w:pStyle w:val="a4"/>
        <w:numPr>
          <w:ilvl w:val="1"/>
          <w:numId w:val="1"/>
        </w:numPr>
        <w:ind w:left="0" w:firstLine="567"/>
        <w:jc w:val="center"/>
        <w:rPr>
          <w:b/>
          <w:sz w:val="24"/>
          <w:szCs w:val="24"/>
        </w:rPr>
      </w:pPr>
      <w:r w:rsidRPr="004B4AEB">
        <w:rPr>
          <w:b/>
          <w:sz w:val="24"/>
          <w:szCs w:val="24"/>
        </w:rPr>
        <w:t>Условия реализации образовательной деятельности</w:t>
      </w:r>
    </w:p>
    <w:p w:rsidR="00411812" w:rsidRPr="004B4AEB" w:rsidRDefault="00411812" w:rsidP="00A74D70">
      <w:pPr>
        <w:pStyle w:val="Style12"/>
        <w:widowControl/>
        <w:ind w:firstLine="567"/>
        <w:rPr>
          <w:rStyle w:val="FontStyle37"/>
          <w:b w:val="0"/>
          <w:i w:val="0"/>
          <w:sz w:val="24"/>
          <w:szCs w:val="24"/>
          <w:u w:val="single"/>
        </w:rPr>
      </w:pPr>
      <w:r w:rsidRPr="004B4AEB">
        <w:rPr>
          <w:rStyle w:val="FontStyle37"/>
          <w:b w:val="0"/>
          <w:i w:val="0"/>
          <w:sz w:val="24"/>
          <w:szCs w:val="24"/>
          <w:u w:val="single"/>
        </w:rPr>
        <w:t>Информационно-методическое обеспечение учебного процесса</w:t>
      </w:r>
    </w:p>
    <w:p w:rsidR="00411812" w:rsidRPr="004B4AEB" w:rsidRDefault="00411812" w:rsidP="00A74D70">
      <w:pPr>
        <w:pStyle w:val="Style12"/>
        <w:widowControl/>
        <w:ind w:firstLine="567"/>
        <w:rPr>
          <w:rStyle w:val="FontStyle37"/>
          <w:b w:val="0"/>
          <w:i w:val="0"/>
          <w:sz w:val="24"/>
          <w:szCs w:val="24"/>
        </w:rPr>
      </w:pPr>
      <w:r w:rsidRPr="004B4AEB">
        <w:rPr>
          <w:rStyle w:val="FontStyle37"/>
          <w:b w:val="0"/>
          <w:i w:val="0"/>
          <w:sz w:val="24"/>
          <w:szCs w:val="24"/>
        </w:rPr>
        <w:t>Основными направлениями информационно-методической работы Организации являются:</w:t>
      </w:r>
    </w:p>
    <w:p w:rsidR="00411812" w:rsidRPr="004B4AEB" w:rsidRDefault="00411812" w:rsidP="00A74D70">
      <w:pPr>
        <w:pStyle w:val="Style12"/>
        <w:widowControl/>
        <w:numPr>
          <w:ilvl w:val="0"/>
          <w:numId w:val="2"/>
        </w:numPr>
        <w:tabs>
          <w:tab w:val="left" w:pos="851"/>
        </w:tabs>
        <w:ind w:left="0" w:firstLine="567"/>
        <w:rPr>
          <w:rStyle w:val="FontStyle37"/>
          <w:b w:val="0"/>
          <w:i w:val="0"/>
          <w:sz w:val="24"/>
          <w:szCs w:val="24"/>
        </w:rPr>
      </w:pPr>
      <w:r w:rsidRPr="004B4AEB">
        <w:rPr>
          <w:rStyle w:val="FontStyle37"/>
          <w:b w:val="0"/>
          <w:i w:val="0"/>
          <w:sz w:val="24"/>
          <w:szCs w:val="24"/>
        </w:rPr>
        <w:t>Совершенствование содержания образования;</w:t>
      </w:r>
    </w:p>
    <w:p w:rsidR="00411812" w:rsidRPr="004B4AEB" w:rsidRDefault="00411812" w:rsidP="00A74D70">
      <w:pPr>
        <w:pStyle w:val="Style12"/>
        <w:widowControl/>
        <w:numPr>
          <w:ilvl w:val="0"/>
          <w:numId w:val="2"/>
        </w:numPr>
        <w:tabs>
          <w:tab w:val="left" w:pos="851"/>
        </w:tabs>
        <w:ind w:left="0" w:firstLine="567"/>
        <w:rPr>
          <w:rStyle w:val="FontStyle37"/>
          <w:b w:val="0"/>
          <w:i w:val="0"/>
          <w:sz w:val="24"/>
          <w:szCs w:val="24"/>
        </w:rPr>
      </w:pPr>
      <w:r w:rsidRPr="004B4AEB">
        <w:rPr>
          <w:rStyle w:val="FontStyle37"/>
          <w:b w:val="0"/>
          <w:i w:val="0"/>
          <w:sz w:val="24"/>
          <w:szCs w:val="24"/>
        </w:rPr>
        <w:t>Совершенствование технологий обучения;</w:t>
      </w:r>
    </w:p>
    <w:p w:rsidR="00411812" w:rsidRPr="004B4AEB" w:rsidRDefault="00411812" w:rsidP="00A74D70">
      <w:pPr>
        <w:pStyle w:val="Style12"/>
        <w:widowControl/>
        <w:numPr>
          <w:ilvl w:val="0"/>
          <w:numId w:val="2"/>
        </w:numPr>
        <w:tabs>
          <w:tab w:val="left" w:pos="851"/>
        </w:tabs>
        <w:ind w:left="0" w:firstLine="567"/>
        <w:rPr>
          <w:rStyle w:val="FontStyle37"/>
          <w:b w:val="0"/>
          <w:i w:val="0"/>
          <w:sz w:val="24"/>
          <w:szCs w:val="24"/>
        </w:rPr>
      </w:pPr>
      <w:r w:rsidRPr="004B4AEB">
        <w:rPr>
          <w:rStyle w:val="FontStyle37"/>
          <w:b w:val="0"/>
          <w:i w:val="0"/>
          <w:sz w:val="24"/>
          <w:szCs w:val="24"/>
        </w:rPr>
        <w:t>Методическое и техническое сопровождение информатизации системы образования.</w:t>
      </w:r>
    </w:p>
    <w:p w:rsidR="00411812" w:rsidRPr="00510C53" w:rsidRDefault="00411812" w:rsidP="00A74D70">
      <w:pPr>
        <w:pStyle w:val="Style12"/>
        <w:widowControl/>
        <w:ind w:firstLine="567"/>
        <w:rPr>
          <w:rStyle w:val="FontStyle37"/>
          <w:b w:val="0"/>
          <w:i w:val="0"/>
          <w:sz w:val="24"/>
          <w:szCs w:val="24"/>
        </w:rPr>
      </w:pPr>
      <w:r w:rsidRPr="00510C53">
        <w:rPr>
          <w:rStyle w:val="FontStyle37"/>
          <w:b w:val="0"/>
          <w:i w:val="0"/>
          <w:sz w:val="24"/>
          <w:szCs w:val="24"/>
        </w:rPr>
        <w:t xml:space="preserve">Для реализации этих направлений активно используются такие формы работы, как: интерактивное обучение через разработку и внедрение в образовательный процесс </w:t>
      </w:r>
      <w:proofErr w:type="spellStart"/>
      <w:r w:rsidRPr="00510C53">
        <w:rPr>
          <w:rStyle w:val="FontStyle37"/>
          <w:b w:val="0"/>
          <w:i w:val="0"/>
          <w:sz w:val="24"/>
          <w:szCs w:val="24"/>
        </w:rPr>
        <w:t>мультемедийного</w:t>
      </w:r>
      <w:proofErr w:type="spellEnd"/>
      <w:r w:rsidRPr="00510C53">
        <w:rPr>
          <w:rStyle w:val="FontStyle37"/>
          <w:b w:val="0"/>
          <w:i w:val="0"/>
          <w:sz w:val="24"/>
          <w:szCs w:val="24"/>
        </w:rPr>
        <w:t xml:space="preserve"> лекционного материала (лекции-презентации), разработку учебно-методических пособий. При проведении лекционных занятий используются различные средства активизации познавательной деятельности слушателей: проблемное изучение материала, применение технических средств обучения (мультимедийное оборудование; компьютеры).</w:t>
      </w:r>
    </w:p>
    <w:p w:rsidR="00411812" w:rsidRPr="00510C53" w:rsidRDefault="00411812" w:rsidP="00A74D70">
      <w:pPr>
        <w:pStyle w:val="Style12"/>
        <w:widowControl/>
        <w:ind w:firstLine="567"/>
        <w:rPr>
          <w:rStyle w:val="FontStyle37"/>
          <w:b w:val="0"/>
          <w:i w:val="0"/>
          <w:sz w:val="24"/>
          <w:szCs w:val="24"/>
        </w:rPr>
      </w:pPr>
      <w:r w:rsidRPr="00510C53">
        <w:rPr>
          <w:rStyle w:val="FontStyle37"/>
          <w:b w:val="0"/>
          <w:i w:val="0"/>
          <w:sz w:val="24"/>
          <w:szCs w:val="24"/>
        </w:rPr>
        <w:t xml:space="preserve">Работа над учебно-методическими комплексами включает создание и совершенствование </w:t>
      </w:r>
      <w:proofErr w:type="spellStart"/>
      <w:r w:rsidRPr="00510C53">
        <w:rPr>
          <w:rStyle w:val="FontStyle37"/>
          <w:b w:val="0"/>
          <w:i w:val="0"/>
          <w:sz w:val="24"/>
          <w:szCs w:val="24"/>
        </w:rPr>
        <w:t>инвариативной</w:t>
      </w:r>
      <w:proofErr w:type="spellEnd"/>
      <w:r w:rsidRPr="00510C53">
        <w:rPr>
          <w:rStyle w:val="FontStyle37"/>
          <w:b w:val="0"/>
          <w:i w:val="0"/>
          <w:sz w:val="24"/>
          <w:szCs w:val="24"/>
        </w:rPr>
        <w:t xml:space="preserve"> и вариативной части: рабочих программ, курсов лекций, методических пособий, контрольных вопросов, перечня вопросов для тестирования.</w:t>
      </w:r>
    </w:p>
    <w:p w:rsidR="00411812" w:rsidRPr="00510C53" w:rsidRDefault="00411812" w:rsidP="00A74D70">
      <w:pPr>
        <w:pStyle w:val="Style12"/>
        <w:widowControl/>
        <w:ind w:firstLine="567"/>
        <w:rPr>
          <w:rStyle w:val="FontStyle37"/>
          <w:b w:val="0"/>
          <w:i w:val="0"/>
          <w:sz w:val="24"/>
          <w:szCs w:val="24"/>
        </w:rPr>
      </w:pPr>
      <w:r w:rsidRPr="00510C53">
        <w:rPr>
          <w:rStyle w:val="FontStyle37"/>
          <w:b w:val="0"/>
          <w:i w:val="0"/>
          <w:sz w:val="24"/>
          <w:szCs w:val="24"/>
        </w:rPr>
        <w:t>В Организации собраны учебно-</w:t>
      </w:r>
      <w:proofErr w:type="spellStart"/>
      <w:r w:rsidRPr="00510C53">
        <w:rPr>
          <w:rStyle w:val="FontStyle37"/>
          <w:b w:val="0"/>
          <w:i w:val="0"/>
          <w:sz w:val="24"/>
          <w:szCs w:val="24"/>
        </w:rPr>
        <w:t>методичский</w:t>
      </w:r>
      <w:proofErr w:type="spellEnd"/>
      <w:r w:rsidRPr="00510C53">
        <w:rPr>
          <w:rStyle w:val="FontStyle37"/>
          <w:b w:val="0"/>
          <w:i w:val="0"/>
          <w:sz w:val="24"/>
          <w:szCs w:val="24"/>
        </w:rPr>
        <w:t xml:space="preserve"> материал, пакет учебных планов и программ для повышения квалификации, материалы для проведения итоговых тестов, разработанные преподавателями Организации, учебные пособия.</w:t>
      </w:r>
    </w:p>
    <w:p w:rsidR="00D5068F" w:rsidRPr="00510C53" w:rsidRDefault="00F3707B" w:rsidP="00A74D70">
      <w:pPr>
        <w:ind w:firstLine="567"/>
        <w:rPr>
          <w:sz w:val="24"/>
          <w:szCs w:val="24"/>
          <w:u w:val="single"/>
        </w:rPr>
      </w:pPr>
      <w:r w:rsidRPr="00510C53">
        <w:rPr>
          <w:sz w:val="24"/>
          <w:szCs w:val="24"/>
          <w:u w:val="single"/>
        </w:rPr>
        <w:t>Материально-техническ</w:t>
      </w:r>
      <w:r w:rsidR="004D7C73" w:rsidRPr="00510C53">
        <w:rPr>
          <w:sz w:val="24"/>
          <w:szCs w:val="24"/>
          <w:u w:val="single"/>
        </w:rPr>
        <w:t>ое обеспечение учебного процесса</w:t>
      </w:r>
    </w:p>
    <w:p w:rsidR="00F3707B" w:rsidRPr="004B4AEB" w:rsidRDefault="00CA2930" w:rsidP="00140E62">
      <w:pPr>
        <w:jc w:val="both"/>
        <w:rPr>
          <w:sz w:val="24"/>
          <w:szCs w:val="24"/>
        </w:rPr>
      </w:pPr>
      <w:r w:rsidRPr="00510C53">
        <w:rPr>
          <w:sz w:val="24"/>
          <w:szCs w:val="24"/>
        </w:rPr>
        <w:t>Аудитори</w:t>
      </w:r>
      <w:r w:rsidR="00140E62" w:rsidRPr="00510C53">
        <w:rPr>
          <w:sz w:val="24"/>
          <w:szCs w:val="24"/>
        </w:rPr>
        <w:t>я</w:t>
      </w:r>
      <w:r w:rsidR="00F3707B" w:rsidRPr="00510C53">
        <w:rPr>
          <w:sz w:val="24"/>
          <w:szCs w:val="24"/>
        </w:rPr>
        <w:t xml:space="preserve"> для проведения занятий оснащен</w:t>
      </w:r>
      <w:r w:rsidR="00140E62" w:rsidRPr="00510C53">
        <w:rPr>
          <w:sz w:val="24"/>
          <w:szCs w:val="24"/>
        </w:rPr>
        <w:t>а</w:t>
      </w:r>
      <w:r w:rsidR="00F3707B" w:rsidRPr="00510C53">
        <w:rPr>
          <w:sz w:val="24"/>
          <w:szCs w:val="24"/>
        </w:rPr>
        <w:t xml:space="preserve">: </w:t>
      </w:r>
      <w:r w:rsidR="00140E62" w:rsidRPr="00510C53">
        <w:rPr>
          <w:sz w:val="24"/>
          <w:szCs w:val="24"/>
        </w:rPr>
        <w:t>столами</w:t>
      </w:r>
      <w:r w:rsidR="00E546D1" w:rsidRPr="00510C53">
        <w:rPr>
          <w:sz w:val="24"/>
          <w:szCs w:val="24"/>
        </w:rPr>
        <w:t>,</w:t>
      </w:r>
      <w:r w:rsidR="00140E62" w:rsidRPr="00510C53">
        <w:rPr>
          <w:sz w:val="24"/>
          <w:szCs w:val="24"/>
        </w:rPr>
        <w:t xml:space="preserve"> стульями</w:t>
      </w:r>
      <w:r w:rsidR="00E546D1" w:rsidRPr="00510C53">
        <w:rPr>
          <w:sz w:val="24"/>
          <w:szCs w:val="24"/>
        </w:rPr>
        <w:t>,</w:t>
      </w:r>
      <w:r w:rsidR="00140E62" w:rsidRPr="00510C53">
        <w:rPr>
          <w:sz w:val="24"/>
          <w:szCs w:val="24"/>
        </w:rPr>
        <w:t xml:space="preserve"> проекторами</w:t>
      </w:r>
      <w:r w:rsidR="00E546D1" w:rsidRPr="00510C53">
        <w:rPr>
          <w:sz w:val="24"/>
          <w:szCs w:val="24"/>
        </w:rPr>
        <w:t>,</w:t>
      </w:r>
      <w:r w:rsidR="00140E62" w:rsidRPr="00510C53">
        <w:rPr>
          <w:sz w:val="24"/>
          <w:szCs w:val="24"/>
        </w:rPr>
        <w:t xml:space="preserve"> магнитно-маркерной доской, учебно-методическ</w:t>
      </w:r>
      <w:r w:rsidR="00E546D1" w:rsidRPr="00510C53">
        <w:rPr>
          <w:sz w:val="24"/>
          <w:szCs w:val="24"/>
        </w:rPr>
        <w:t>ой</w:t>
      </w:r>
      <w:r w:rsidR="00140E62" w:rsidRPr="00510C53">
        <w:rPr>
          <w:sz w:val="24"/>
          <w:szCs w:val="24"/>
        </w:rPr>
        <w:t xml:space="preserve"> литератур</w:t>
      </w:r>
      <w:r w:rsidR="00E546D1" w:rsidRPr="00510C53">
        <w:rPr>
          <w:sz w:val="24"/>
          <w:szCs w:val="24"/>
        </w:rPr>
        <w:t>ой</w:t>
      </w:r>
      <w:r w:rsidR="00140E62" w:rsidRPr="00510C53">
        <w:rPr>
          <w:sz w:val="24"/>
          <w:szCs w:val="24"/>
        </w:rPr>
        <w:t>, наглядны</w:t>
      </w:r>
      <w:r w:rsidR="00E546D1" w:rsidRPr="00510C53">
        <w:rPr>
          <w:sz w:val="24"/>
          <w:szCs w:val="24"/>
        </w:rPr>
        <w:t xml:space="preserve">ми </w:t>
      </w:r>
      <w:r w:rsidR="00140E62" w:rsidRPr="00510C53">
        <w:rPr>
          <w:sz w:val="24"/>
          <w:szCs w:val="24"/>
        </w:rPr>
        <w:t>пособия</w:t>
      </w:r>
      <w:r w:rsidR="00E546D1" w:rsidRPr="00510C53">
        <w:rPr>
          <w:sz w:val="24"/>
          <w:szCs w:val="24"/>
        </w:rPr>
        <w:t>ми</w:t>
      </w:r>
      <w:r w:rsidR="00140E62" w:rsidRPr="00510C53">
        <w:rPr>
          <w:sz w:val="24"/>
          <w:szCs w:val="24"/>
        </w:rPr>
        <w:t>, карт</w:t>
      </w:r>
      <w:r w:rsidR="00E546D1" w:rsidRPr="00510C53">
        <w:rPr>
          <w:sz w:val="24"/>
          <w:szCs w:val="24"/>
        </w:rPr>
        <w:t>ами</w:t>
      </w:r>
      <w:r w:rsidR="00F3707B" w:rsidRPr="00510C53">
        <w:rPr>
          <w:i/>
          <w:sz w:val="24"/>
          <w:szCs w:val="24"/>
        </w:rPr>
        <w:t xml:space="preserve"> </w:t>
      </w:r>
      <w:r w:rsidR="00F3707B" w:rsidRPr="00510C53">
        <w:rPr>
          <w:sz w:val="24"/>
          <w:szCs w:val="24"/>
        </w:rPr>
        <w:t xml:space="preserve">и </w:t>
      </w:r>
      <w:r w:rsidR="00E546D1" w:rsidRPr="00510C53">
        <w:rPr>
          <w:sz w:val="24"/>
          <w:szCs w:val="24"/>
        </w:rPr>
        <w:t xml:space="preserve">другим </w:t>
      </w:r>
      <w:r w:rsidR="00F3707B" w:rsidRPr="00510C53">
        <w:rPr>
          <w:sz w:val="24"/>
          <w:szCs w:val="24"/>
        </w:rPr>
        <w:t>необходим</w:t>
      </w:r>
      <w:r w:rsidR="00E546D1" w:rsidRPr="00510C53">
        <w:rPr>
          <w:sz w:val="24"/>
          <w:szCs w:val="24"/>
        </w:rPr>
        <w:t xml:space="preserve">ым </w:t>
      </w:r>
      <w:r w:rsidR="00F3707B" w:rsidRPr="00510C53">
        <w:rPr>
          <w:sz w:val="24"/>
          <w:szCs w:val="24"/>
        </w:rPr>
        <w:t>оборудование</w:t>
      </w:r>
      <w:r w:rsidR="00E546D1" w:rsidRPr="00510C53">
        <w:rPr>
          <w:sz w:val="24"/>
          <w:szCs w:val="24"/>
        </w:rPr>
        <w:t>м</w:t>
      </w:r>
      <w:r w:rsidR="00F3707B" w:rsidRPr="00510C53">
        <w:rPr>
          <w:sz w:val="24"/>
          <w:szCs w:val="24"/>
        </w:rPr>
        <w:t xml:space="preserve"> для организации и осуществления образовательного процесса.</w:t>
      </w:r>
    </w:p>
    <w:p w:rsidR="006B0113" w:rsidRPr="004B4AEB" w:rsidRDefault="006B0113" w:rsidP="00A74D70">
      <w:pPr>
        <w:pStyle w:val="Style12"/>
        <w:widowControl/>
        <w:ind w:firstLine="567"/>
        <w:rPr>
          <w:rStyle w:val="FontStyle37"/>
          <w:b w:val="0"/>
          <w:i w:val="0"/>
          <w:sz w:val="24"/>
          <w:szCs w:val="24"/>
          <w:u w:val="single"/>
        </w:rPr>
      </w:pPr>
      <w:r w:rsidRPr="004B4AEB">
        <w:rPr>
          <w:rStyle w:val="FontStyle37"/>
          <w:b w:val="0"/>
          <w:i w:val="0"/>
          <w:sz w:val="24"/>
          <w:szCs w:val="24"/>
          <w:u w:val="single"/>
        </w:rPr>
        <w:t>Комплексное оснащение учебного про</w:t>
      </w:r>
      <w:r w:rsidR="004D7C73" w:rsidRPr="004B4AEB">
        <w:rPr>
          <w:rStyle w:val="FontStyle37"/>
          <w:b w:val="0"/>
          <w:i w:val="0"/>
          <w:sz w:val="24"/>
          <w:szCs w:val="24"/>
          <w:u w:val="single"/>
        </w:rPr>
        <w:t>цесса</w:t>
      </w:r>
    </w:p>
    <w:p w:rsidR="006B0113" w:rsidRPr="004B4AEB" w:rsidRDefault="006B0113" w:rsidP="00A74D70">
      <w:pPr>
        <w:pStyle w:val="Style12"/>
        <w:widowControl/>
        <w:ind w:firstLine="567"/>
        <w:rPr>
          <w:rStyle w:val="FontStyle37"/>
          <w:b w:val="0"/>
          <w:i w:val="0"/>
          <w:sz w:val="24"/>
          <w:szCs w:val="24"/>
        </w:rPr>
      </w:pPr>
    </w:p>
    <w:tbl>
      <w:tblPr>
        <w:tblpPr w:leftFromText="180" w:rightFromText="180" w:vertAnchor="text" w:horzAnchor="page" w:tblpX="1459" w:tblpY="3"/>
        <w:tblW w:w="9679" w:type="dxa"/>
        <w:tblLayout w:type="fixed"/>
        <w:tblCellMar>
          <w:left w:w="40" w:type="dxa"/>
          <w:right w:w="40" w:type="dxa"/>
        </w:tblCellMar>
        <w:tblLook w:val="0000" w:firstRow="0" w:lastRow="0" w:firstColumn="0" w:lastColumn="0" w:noHBand="0" w:noVBand="0"/>
      </w:tblPr>
      <w:tblGrid>
        <w:gridCol w:w="2592"/>
        <w:gridCol w:w="3969"/>
        <w:gridCol w:w="3118"/>
      </w:tblGrid>
      <w:tr w:rsidR="006B0113" w:rsidRPr="004B4AEB" w:rsidTr="006B0113">
        <w:tc>
          <w:tcPr>
            <w:tcW w:w="6561" w:type="dxa"/>
            <w:gridSpan w:val="2"/>
            <w:tcBorders>
              <w:top w:val="single" w:sz="6" w:space="0" w:color="auto"/>
              <w:left w:val="single" w:sz="6" w:space="0" w:color="auto"/>
              <w:bottom w:val="single" w:sz="6" w:space="0" w:color="auto"/>
              <w:right w:val="single" w:sz="6" w:space="0" w:color="auto"/>
            </w:tcBorders>
          </w:tcPr>
          <w:p w:rsidR="006B0113" w:rsidRPr="004B4AEB" w:rsidRDefault="006B0113" w:rsidP="004D7C73">
            <w:pPr>
              <w:pStyle w:val="Style14"/>
              <w:widowControl/>
              <w:jc w:val="center"/>
              <w:rPr>
                <w:rStyle w:val="FontStyle36"/>
                <w:sz w:val="24"/>
                <w:szCs w:val="24"/>
              </w:rPr>
            </w:pPr>
            <w:r w:rsidRPr="004B4AEB">
              <w:rPr>
                <w:rStyle w:val="FontStyle36"/>
                <w:sz w:val="24"/>
                <w:szCs w:val="24"/>
              </w:rPr>
              <w:t>Показатель</w:t>
            </w:r>
          </w:p>
        </w:tc>
        <w:tc>
          <w:tcPr>
            <w:tcW w:w="3118" w:type="dxa"/>
            <w:tcBorders>
              <w:top w:val="single" w:sz="6" w:space="0" w:color="auto"/>
              <w:left w:val="single" w:sz="6" w:space="0" w:color="auto"/>
              <w:bottom w:val="single" w:sz="6" w:space="0" w:color="auto"/>
              <w:right w:val="single" w:sz="6" w:space="0" w:color="auto"/>
            </w:tcBorders>
          </w:tcPr>
          <w:p w:rsidR="006B0113" w:rsidRPr="004B4AEB" w:rsidRDefault="006B0113" w:rsidP="00A74D70">
            <w:pPr>
              <w:pStyle w:val="Style14"/>
              <w:widowControl/>
              <w:ind w:firstLine="567"/>
              <w:rPr>
                <w:rStyle w:val="FontStyle36"/>
                <w:sz w:val="24"/>
                <w:szCs w:val="24"/>
              </w:rPr>
            </w:pPr>
            <w:r w:rsidRPr="004B4AEB">
              <w:rPr>
                <w:rStyle w:val="FontStyle36"/>
                <w:sz w:val="24"/>
                <w:szCs w:val="24"/>
              </w:rPr>
              <w:t>Фактический показатель</w:t>
            </w:r>
          </w:p>
        </w:tc>
      </w:tr>
      <w:tr w:rsidR="006B0113" w:rsidRPr="004B4AEB" w:rsidTr="006B0113">
        <w:tc>
          <w:tcPr>
            <w:tcW w:w="6561" w:type="dxa"/>
            <w:gridSpan w:val="2"/>
            <w:tcBorders>
              <w:top w:val="single" w:sz="6" w:space="0" w:color="auto"/>
              <w:left w:val="single" w:sz="6" w:space="0" w:color="auto"/>
              <w:bottom w:val="single" w:sz="6" w:space="0" w:color="auto"/>
              <w:right w:val="single" w:sz="6" w:space="0" w:color="auto"/>
            </w:tcBorders>
          </w:tcPr>
          <w:p w:rsidR="006B0113" w:rsidRPr="004B4AEB" w:rsidRDefault="00510C53" w:rsidP="00510C53">
            <w:pPr>
              <w:pStyle w:val="Style15"/>
              <w:widowControl/>
              <w:ind w:firstLine="567"/>
              <w:rPr>
                <w:rStyle w:val="FontStyle41"/>
                <w:sz w:val="24"/>
                <w:szCs w:val="24"/>
              </w:rPr>
            </w:pPr>
            <w:r>
              <w:rPr>
                <w:rStyle w:val="FontStyle41"/>
                <w:sz w:val="24"/>
                <w:szCs w:val="24"/>
              </w:rPr>
              <w:t xml:space="preserve">Наличие/отсутствие заключения </w:t>
            </w:r>
            <w:proofErr w:type="spellStart"/>
            <w:r w:rsidR="006B0113" w:rsidRPr="004B4AEB">
              <w:rPr>
                <w:rStyle w:val="FontStyle41"/>
                <w:sz w:val="24"/>
                <w:szCs w:val="24"/>
              </w:rPr>
              <w:t>Роспотребнадзора</w:t>
            </w:r>
            <w:proofErr w:type="spellEnd"/>
          </w:p>
        </w:tc>
        <w:tc>
          <w:tcPr>
            <w:tcW w:w="3118" w:type="dxa"/>
            <w:tcBorders>
              <w:top w:val="single" w:sz="6" w:space="0" w:color="auto"/>
              <w:left w:val="single" w:sz="6" w:space="0" w:color="auto"/>
              <w:bottom w:val="single" w:sz="6" w:space="0" w:color="auto"/>
              <w:right w:val="single" w:sz="6" w:space="0" w:color="auto"/>
            </w:tcBorders>
          </w:tcPr>
          <w:p w:rsidR="006B0113" w:rsidRPr="004B4AEB" w:rsidRDefault="006B0113" w:rsidP="00A74D70">
            <w:pPr>
              <w:pStyle w:val="Style13"/>
              <w:widowControl/>
              <w:ind w:firstLine="567"/>
              <w:jc w:val="center"/>
            </w:pPr>
            <w:r w:rsidRPr="004B4AEB">
              <w:t xml:space="preserve">Имеется </w:t>
            </w:r>
          </w:p>
        </w:tc>
      </w:tr>
      <w:tr w:rsidR="006B0113" w:rsidRPr="004B4AEB" w:rsidTr="00F857D2">
        <w:trPr>
          <w:trHeight w:val="920"/>
        </w:trPr>
        <w:tc>
          <w:tcPr>
            <w:tcW w:w="2592" w:type="dxa"/>
            <w:tcBorders>
              <w:top w:val="single" w:sz="6" w:space="0" w:color="auto"/>
              <w:left w:val="single" w:sz="6" w:space="0" w:color="auto"/>
              <w:bottom w:val="nil"/>
              <w:right w:val="single" w:sz="6" w:space="0" w:color="auto"/>
            </w:tcBorders>
          </w:tcPr>
          <w:p w:rsidR="006B0113" w:rsidRPr="004B4AEB" w:rsidRDefault="006B0113" w:rsidP="00510C53">
            <w:pPr>
              <w:pStyle w:val="Style15"/>
              <w:widowControl/>
              <w:spacing w:line="250" w:lineRule="exact"/>
              <w:jc w:val="both"/>
              <w:rPr>
                <w:rStyle w:val="FontStyle41"/>
                <w:sz w:val="24"/>
                <w:szCs w:val="24"/>
              </w:rPr>
            </w:pPr>
            <w:r w:rsidRPr="004B4AEB">
              <w:rPr>
                <w:rStyle w:val="FontStyle41"/>
                <w:sz w:val="24"/>
                <w:szCs w:val="24"/>
              </w:rPr>
              <w:t>Материально-техническое     оснащение образовательного процесса обеспечивает возможность:</w:t>
            </w:r>
          </w:p>
        </w:tc>
        <w:tc>
          <w:tcPr>
            <w:tcW w:w="3969" w:type="dxa"/>
            <w:tcBorders>
              <w:top w:val="single" w:sz="6" w:space="0" w:color="auto"/>
              <w:left w:val="single" w:sz="6" w:space="0" w:color="auto"/>
              <w:bottom w:val="single" w:sz="6" w:space="0" w:color="auto"/>
              <w:right w:val="single" w:sz="6" w:space="0" w:color="auto"/>
            </w:tcBorders>
          </w:tcPr>
          <w:p w:rsidR="00F857D2" w:rsidRPr="004B4AEB" w:rsidRDefault="00F857D2" w:rsidP="00E546D1">
            <w:pPr>
              <w:pStyle w:val="Style15"/>
              <w:widowControl/>
              <w:spacing w:line="240" w:lineRule="auto"/>
              <w:ind w:firstLine="567"/>
              <w:jc w:val="both"/>
              <w:rPr>
                <w:rStyle w:val="FontStyle41"/>
                <w:sz w:val="24"/>
                <w:szCs w:val="24"/>
              </w:rPr>
            </w:pPr>
          </w:p>
          <w:p w:rsidR="006B0113" w:rsidRPr="004B4AEB" w:rsidRDefault="006B0113" w:rsidP="00E546D1">
            <w:pPr>
              <w:pStyle w:val="Style15"/>
              <w:widowControl/>
              <w:spacing w:line="240" w:lineRule="auto"/>
              <w:ind w:firstLine="567"/>
              <w:jc w:val="both"/>
              <w:rPr>
                <w:rStyle w:val="FontStyle41"/>
                <w:sz w:val="24"/>
                <w:szCs w:val="24"/>
              </w:rPr>
            </w:pPr>
            <w:r w:rsidRPr="004B4AEB">
              <w:rPr>
                <w:rStyle w:val="FontStyle41"/>
                <w:sz w:val="24"/>
                <w:szCs w:val="24"/>
              </w:rPr>
              <w:t>- ведения официального сайта Организации</w:t>
            </w:r>
          </w:p>
        </w:tc>
        <w:tc>
          <w:tcPr>
            <w:tcW w:w="3118" w:type="dxa"/>
            <w:tcBorders>
              <w:top w:val="single" w:sz="6" w:space="0" w:color="auto"/>
              <w:left w:val="single" w:sz="6" w:space="0" w:color="auto"/>
              <w:bottom w:val="single" w:sz="6" w:space="0" w:color="auto"/>
              <w:right w:val="single" w:sz="6" w:space="0" w:color="auto"/>
            </w:tcBorders>
          </w:tcPr>
          <w:p w:rsidR="006B0113" w:rsidRPr="004B4AEB" w:rsidRDefault="006B0113" w:rsidP="00E546D1">
            <w:pPr>
              <w:pStyle w:val="Style13"/>
              <w:widowControl/>
              <w:ind w:firstLine="567"/>
              <w:jc w:val="center"/>
              <w:rPr>
                <w:color w:val="FF0000"/>
              </w:rPr>
            </w:pPr>
            <w:r w:rsidRPr="004B4AEB">
              <w:t>Да</w:t>
            </w:r>
            <w:r w:rsidR="00E546D1" w:rsidRPr="004B4AEB">
              <w:t xml:space="preserve"> </w:t>
            </w:r>
            <w:r w:rsidR="00E546D1" w:rsidRPr="00510C53">
              <w:rPr>
                <w:u w:val="single"/>
              </w:rPr>
              <w:t>(</w:t>
            </w:r>
            <w:r w:rsidR="00510C53" w:rsidRPr="00510C53">
              <w:rPr>
                <w:u w:val="single"/>
              </w:rPr>
              <w:t>http://alpfederation.ru</w:t>
            </w:r>
            <w:r w:rsidR="00E546D1" w:rsidRPr="00510C53">
              <w:rPr>
                <w:u w:val="single"/>
              </w:rPr>
              <w:t>)</w:t>
            </w:r>
          </w:p>
        </w:tc>
      </w:tr>
      <w:tr w:rsidR="003C2249" w:rsidRPr="004B4AEB" w:rsidTr="003C2249">
        <w:tc>
          <w:tcPr>
            <w:tcW w:w="2592" w:type="dxa"/>
            <w:tcBorders>
              <w:top w:val="nil"/>
              <w:left w:val="single" w:sz="6" w:space="0" w:color="auto"/>
              <w:bottom w:val="nil"/>
              <w:right w:val="single" w:sz="6" w:space="0" w:color="auto"/>
            </w:tcBorders>
          </w:tcPr>
          <w:p w:rsidR="003C2249" w:rsidRPr="004B4AEB" w:rsidRDefault="003C2249" w:rsidP="00A74D70">
            <w:pPr>
              <w:ind w:firstLine="567"/>
              <w:rPr>
                <w:sz w:val="24"/>
                <w:szCs w:val="24"/>
              </w:rPr>
            </w:pPr>
          </w:p>
          <w:p w:rsidR="003C2249" w:rsidRPr="004B4AEB" w:rsidRDefault="003C2249" w:rsidP="00A74D70">
            <w:pPr>
              <w:ind w:firstLine="567"/>
              <w:rPr>
                <w:sz w:val="24"/>
                <w:szCs w:val="24"/>
              </w:rPr>
            </w:pPr>
          </w:p>
        </w:tc>
        <w:tc>
          <w:tcPr>
            <w:tcW w:w="3969" w:type="dxa"/>
            <w:vMerge w:val="restart"/>
            <w:tcBorders>
              <w:top w:val="single" w:sz="6" w:space="0" w:color="auto"/>
              <w:left w:val="single" w:sz="6" w:space="0" w:color="auto"/>
              <w:right w:val="single" w:sz="6" w:space="0" w:color="auto"/>
            </w:tcBorders>
          </w:tcPr>
          <w:p w:rsidR="00F857D2" w:rsidRPr="004B4AEB" w:rsidRDefault="00F857D2" w:rsidP="003C2249">
            <w:pPr>
              <w:pStyle w:val="Style15"/>
              <w:ind w:firstLine="567"/>
              <w:rPr>
                <w:rStyle w:val="FontStyle41"/>
                <w:sz w:val="24"/>
                <w:szCs w:val="24"/>
              </w:rPr>
            </w:pPr>
          </w:p>
          <w:p w:rsidR="003C2249" w:rsidRPr="004B4AEB" w:rsidRDefault="003C2249" w:rsidP="003C2249">
            <w:pPr>
              <w:pStyle w:val="Style15"/>
              <w:ind w:firstLine="567"/>
              <w:rPr>
                <w:rStyle w:val="FontStyle41"/>
                <w:sz w:val="24"/>
                <w:szCs w:val="24"/>
              </w:rPr>
            </w:pPr>
            <w:r w:rsidRPr="004B4AEB">
              <w:rPr>
                <w:rStyle w:val="FontStyle41"/>
                <w:sz w:val="24"/>
                <w:szCs w:val="24"/>
              </w:rPr>
              <w:t>- создания и использования информации</w:t>
            </w:r>
            <w:r w:rsidR="00F857D2" w:rsidRPr="004B4AEB">
              <w:rPr>
                <w:rStyle w:val="FontStyle41"/>
                <w:sz w:val="24"/>
                <w:szCs w:val="24"/>
              </w:rPr>
              <w:t>;</w:t>
            </w:r>
          </w:p>
        </w:tc>
        <w:tc>
          <w:tcPr>
            <w:tcW w:w="3118" w:type="dxa"/>
            <w:vMerge w:val="restart"/>
            <w:tcBorders>
              <w:top w:val="single" w:sz="6" w:space="0" w:color="auto"/>
              <w:left w:val="single" w:sz="6" w:space="0" w:color="auto"/>
              <w:right w:val="single" w:sz="6" w:space="0" w:color="auto"/>
            </w:tcBorders>
          </w:tcPr>
          <w:p w:rsidR="00F857D2" w:rsidRPr="004B4AEB" w:rsidRDefault="00F857D2" w:rsidP="00A74D70">
            <w:pPr>
              <w:pStyle w:val="Style13"/>
              <w:widowControl/>
              <w:ind w:firstLine="567"/>
              <w:jc w:val="center"/>
            </w:pPr>
          </w:p>
          <w:p w:rsidR="003C2249" w:rsidRPr="004B4AEB" w:rsidRDefault="003C2249" w:rsidP="00A74D70">
            <w:pPr>
              <w:pStyle w:val="Style13"/>
              <w:widowControl/>
              <w:ind w:firstLine="567"/>
              <w:jc w:val="center"/>
            </w:pPr>
            <w:r w:rsidRPr="004B4AEB">
              <w:t>Да</w:t>
            </w:r>
          </w:p>
          <w:p w:rsidR="003C2249" w:rsidRPr="004B4AEB" w:rsidRDefault="003C2249" w:rsidP="003C2249">
            <w:pPr>
              <w:pStyle w:val="Style13"/>
              <w:ind w:firstLine="567"/>
              <w:jc w:val="center"/>
            </w:pPr>
          </w:p>
        </w:tc>
      </w:tr>
      <w:tr w:rsidR="003C2249" w:rsidRPr="004B4AEB" w:rsidTr="003C2249">
        <w:tc>
          <w:tcPr>
            <w:tcW w:w="2592" w:type="dxa"/>
            <w:tcBorders>
              <w:top w:val="nil"/>
              <w:left w:val="single" w:sz="6" w:space="0" w:color="auto"/>
              <w:bottom w:val="nil"/>
              <w:right w:val="single" w:sz="6" w:space="0" w:color="auto"/>
            </w:tcBorders>
          </w:tcPr>
          <w:p w:rsidR="003C2249" w:rsidRPr="004B4AEB" w:rsidRDefault="003C2249" w:rsidP="00A74D70">
            <w:pPr>
              <w:ind w:firstLine="567"/>
              <w:rPr>
                <w:sz w:val="24"/>
                <w:szCs w:val="24"/>
              </w:rPr>
            </w:pPr>
          </w:p>
          <w:p w:rsidR="003C2249" w:rsidRPr="004B4AEB" w:rsidRDefault="003C2249" w:rsidP="00A74D70">
            <w:pPr>
              <w:ind w:firstLine="567"/>
              <w:rPr>
                <w:sz w:val="24"/>
                <w:szCs w:val="24"/>
              </w:rPr>
            </w:pPr>
          </w:p>
        </w:tc>
        <w:tc>
          <w:tcPr>
            <w:tcW w:w="3969" w:type="dxa"/>
            <w:vMerge/>
            <w:tcBorders>
              <w:left w:val="single" w:sz="6" w:space="0" w:color="auto"/>
              <w:right w:val="single" w:sz="6" w:space="0" w:color="auto"/>
            </w:tcBorders>
          </w:tcPr>
          <w:p w:rsidR="003C2249" w:rsidRPr="004B4AEB" w:rsidRDefault="003C2249" w:rsidP="003C2249">
            <w:pPr>
              <w:pStyle w:val="Style15"/>
              <w:ind w:firstLine="567"/>
              <w:rPr>
                <w:rStyle w:val="FontStyle41"/>
                <w:sz w:val="24"/>
                <w:szCs w:val="24"/>
              </w:rPr>
            </w:pPr>
          </w:p>
        </w:tc>
        <w:tc>
          <w:tcPr>
            <w:tcW w:w="3118" w:type="dxa"/>
            <w:vMerge/>
            <w:tcBorders>
              <w:left w:val="single" w:sz="6" w:space="0" w:color="auto"/>
              <w:right w:val="single" w:sz="6" w:space="0" w:color="auto"/>
            </w:tcBorders>
          </w:tcPr>
          <w:p w:rsidR="003C2249" w:rsidRPr="004B4AEB" w:rsidRDefault="003C2249" w:rsidP="003C2249">
            <w:pPr>
              <w:pStyle w:val="Style13"/>
              <w:ind w:firstLine="567"/>
              <w:jc w:val="center"/>
            </w:pPr>
          </w:p>
        </w:tc>
      </w:tr>
      <w:tr w:rsidR="003C2249" w:rsidRPr="004B4AEB" w:rsidTr="00F857D2">
        <w:trPr>
          <w:trHeight w:val="80"/>
        </w:trPr>
        <w:tc>
          <w:tcPr>
            <w:tcW w:w="2592" w:type="dxa"/>
            <w:tcBorders>
              <w:top w:val="nil"/>
              <w:left w:val="single" w:sz="6" w:space="0" w:color="auto"/>
              <w:bottom w:val="nil"/>
              <w:right w:val="single" w:sz="6" w:space="0" w:color="auto"/>
            </w:tcBorders>
          </w:tcPr>
          <w:p w:rsidR="003C2249" w:rsidRPr="004B4AEB" w:rsidRDefault="003C2249" w:rsidP="00A74D70">
            <w:pPr>
              <w:ind w:firstLine="567"/>
              <w:rPr>
                <w:sz w:val="24"/>
                <w:szCs w:val="24"/>
              </w:rPr>
            </w:pPr>
          </w:p>
          <w:p w:rsidR="003C2249" w:rsidRPr="004B4AEB" w:rsidRDefault="003C2249" w:rsidP="00A74D70">
            <w:pPr>
              <w:ind w:firstLine="567"/>
              <w:rPr>
                <w:sz w:val="24"/>
                <w:szCs w:val="24"/>
              </w:rPr>
            </w:pPr>
          </w:p>
        </w:tc>
        <w:tc>
          <w:tcPr>
            <w:tcW w:w="3969" w:type="dxa"/>
            <w:vMerge/>
            <w:tcBorders>
              <w:left w:val="single" w:sz="6" w:space="0" w:color="auto"/>
              <w:bottom w:val="single" w:sz="6" w:space="0" w:color="auto"/>
              <w:right w:val="single" w:sz="6" w:space="0" w:color="auto"/>
            </w:tcBorders>
          </w:tcPr>
          <w:p w:rsidR="003C2249" w:rsidRPr="004B4AEB" w:rsidRDefault="003C2249" w:rsidP="00A74D70">
            <w:pPr>
              <w:pStyle w:val="Style15"/>
              <w:widowControl/>
              <w:spacing w:line="240" w:lineRule="auto"/>
              <w:ind w:firstLine="567"/>
              <w:rPr>
                <w:rStyle w:val="FontStyle41"/>
                <w:sz w:val="24"/>
                <w:szCs w:val="24"/>
              </w:rPr>
            </w:pPr>
          </w:p>
        </w:tc>
        <w:tc>
          <w:tcPr>
            <w:tcW w:w="3118" w:type="dxa"/>
            <w:vMerge/>
            <w:tcBorders>
              <w:left w:val="single" w:sz="6" w:space="0" w:color="auto"/>
              <w:bottom w:val="single" w:sz="6" w:space="0" w:color="auto"/>
              <w:right w:val="single" w:sz="6" w:space="0" w:color="auto"/>
            </w:tcBorders>
          </w:tcPr>
          <w:p w:rsidR="003C2249" w:rsidRPr="004B4AEB" w:rsidRDefault="003C2249" w:rsidP="00A74D70">
            <w:pPr>
              <w:pStyle w:val="Style13"/>
              <w:widowControl/>
              <w:ind w:firstLine="567"/>
              <w:jc w:val="center"/>
            </w:pPr>
          </w:p>
        </w:tc>
      </w:tr>
      <w:tr w:rsidR="006B0113" w:rsidRPr="004B4AEB" w:rsidTr="006B0113">
        <w:tc>
          <w:tcPr>
            <w:tcW w:w="2592" w:type="dxa"/>
            <w:tcBorders>
              <w:top w:val="nil"/>
              <w:left w:val="single" w:sz="6" w:space="0" w:color="auto"/>
              <w:bottom w:val="nil"/>
              <w:right w:val="single" w:sz="6" w:space="0" w:color="auto"/>
            </w:tcBorders>
          </w:tcPr>
          <w:p w:rsidR="006B0113" w:rsidRPr="004B4AEB" w:rsidRDefault="006B0113" w:rsidP="00A74D70">
            <w:pPr>
              <w:ind w:firstLine="567"/>
              <w:rPr>
                <w:sz w:val="24"/>
                <w:szCs w:val="24"/>
              </w:rPr>
            </w:pPr>
          </w:p>
          <w:p w:rsidR="006B0113" w:rsidRPr="004B4AEB" w:rsidRDefault="006B0113" w:rsidP="00A74D70">
            <w:pPr>
              <w:ind w:firstLine="567"/>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F857D2" w:rsidRPr="004B4AEB" w:rsidRDefault="00F857D2" w:rsidP="00A74D70">
            <w:pPr>
              <w:pStyle w:val="Style15"/>
              <w:widowControl/>
              <w:spacing w:line="240" w:lineRule="auto"/>
              <w:ind w:firstLine="567"/>
              <w:rPr>
                <w:rStyle w:val="FontStyle41"/>
                <w:sz w:val="24"/>
                <w:szCs w:val="24"/>
              </w:rPr>
            </w:pPr>
          </w:p>
          <w:p w:rsidR="006B0113" w:rsidRPr="004B4AEB" w:rsidRDefault="006B0113" w:rsidP="00A74D70">
            <w:pPr>
              <w:pStyle w:val="Style15"/>
              <w:widowControl/>
              <w:spacing w:line="240" w:lineRule="auto"/>
              <w:ind w:firstLine="567"/>
              <w:rPr>
                <w:rStyle w:val="FontStyle41"/>
                <w:sz w:val="24"/>
                <w:szCs w:val="24"/>
              </w:rPr>
            </w:pPr>
            <w:r w:rsidRPr="004B4AEB">
              <w:rPr>
                <w:rStyle w:val="FontStyle41"/>
                <w:sz w:val="24"/>
                <w:szCs w:val="24"/>
              </w:rPr>
              <w:t>- получения информации различными способами</w:t>
            </w:r>
          </w:p>
          <w:p w:rsidR="00F857D2" w:rsidRPr="004B4AEB" w:rsidRDefault="00F857D2" w:rsidP="00A74D70">
            <w:pPr>
              <w:pStyle w:val="Style15"/>
              <w:widowControl/>
              <w:spacing w:line="240" w:lineRule="auto"/>
              <w:ind w:firstLine="567"/>
              <w:rPr>
                <w:rStyle w:val="FontStyle41"/>
                <w:sz w:val="24"/>
                <w:szCs w:val="24"/>
              </w:rPr>
            </w:pPr>
          </w:p>
        </w:tc>
        <w:tc>
          <w:tcPr>
            <w:tcW w:w="3118" w:type="dxa"/>
            <w:tcBorders>
              <w:top w:val="single" w:sz="6" w:space="0" w:color="auto"/>
              <w:left w:val="single" w:sz="6" w:space="0" w:color="auto"/>
              <w:bottom w:val="single" w:sz="6" w:space="0" w:color="auto"/>
              <w:right w:val="single" w:sz="6" w:space="0" w:color="auto"/>
            </w:tcBorders>
          </w:tcPr>
          <w:p w:rsidR="00F857D2" w:rsidRPr="004B4AEB" w:rsidRDefault="00F857D2" w:rsidP="00A74D70">
            <w:pPr>
              <w:pStyle w:val="Style13"/>
              <w:widowControl/>
              <w:ind w:firstLine="567"/>
              <w:jc w:val="center"/>
            </w:pPr>
          </w:p>
          <w:p w:rsidR="006B0113" w:rsidRPr="004B4AEB" w:rsidRDefault="006B0113" w:rsidP="00A74D70">
            <w:pPr>
              <w:pStyle w:val="Style13"/>
              <w:widowControl/>
              <w:ind w:firstLine="567"/>
              <w:jc w:val="center"/>
            </w:pPr>
            <w:r w:rsidRPr="004B4AEB">
              <w:t>Да</w:t>
            </w:r>
          </w:p>
        </w:tc>
      </w:tr>
      <w:tr w:rsidR="006B0113" w:rsidRPr="004B4AEB" w:rsidTr="006B0113">
        <w:tc>
          <w:tcPr>
            <w:tcW w:w="2592" w:type="dxa"/>
            <w:tcBorders>
              <w:top w:val="nil"/>
              <w:left w:val="single" w:sz="6" w:space="0" w:color="auto"/>
              <w:bottom w:val="nil"/>
              <w:right w:val="single" w:sz="6" w:space="0" w:color="auto"/>
            </w:tcBorders>
          </w:tcPr>
          <w:p w:rsidR="006B0113" w:rsidRPr="004B4AEB" w:rsidRDefault="006B0113" w:rsidP="00A74D70">
            <w:pPr>
              <w:ind w:firstLine="567"/>
              <w:rPr>
                <w:sz w:val="24"/>
                <w:szCs w:val="24"/>
              </w:rPr>
            </w:pPr>
          </w:p>
          <w:p w:rsidR="006B0113" w:rsidRPr="004B4AEB" w:rsidRDefault="006B0113" w:rsidP="00A74D70">
            <w:pPr>
              <w:ind w:firstLine="567"/>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F857D2" w:rsidRPr="004B4AEB" w:rsidRDefault="00F857D2" w:rsidP="00A74D70">
            <w:pPr>
              <w:pStyle w:val="Style15"/>
              <w:widowControl/>
              <w:ind w:firstLine="567"/>
              <w:rPr>
                <w:rStyle w:val="FontStyle41"/>
                <w:sz w:val="24"/>
                <w:szCs w:val="24"/>
              </w:rPr>
            </w:pPr>
          </w:p>
          <w:p w:rsidR="006B0113" w:rsidRPr="004B4AEB" w:rsidRDefault="006B0113" w:rsidP="00A74D70">
            <w:pPr>
              <w:pStyle w:val="Style15"/>
              <w:widowControl/>
              <w:ind w:firstLine="567"/>
              <w:rPr>
                <w:rStyle w:val="FontStyle41"/>
                <w:sz w:val="24"/>
                <w:szCs w:val="24"/>
              </w:rPr>
            </w:pPr>
            <w:r w:rsidRPr="004B4AEB">
              <w:rPr>
                <w:rStyle w:val="FontStyle41"/>
                <w:sz w:val="24"/>
                <w:szCs w:val="24"/>
              </w:rPr>
              <w:t>- реализации индивидуальных образовательных планов обучающихся;</w:t>
            </w:r>
          </w:p>
          <w:p w:rsidR="00F857D2" w:rsidRPr="004B4AEB" w:rsidRDefault="00F857D2" w:rsidP="00A74D70">
            <w:pPr>
              <w:pStyle w:val="Style15"/>
              <w:widowControl/>
              <w:ind w:firstLine="567"/>
              <w:rPr>
                <w:rStyle w:val="FontStyle41"/>
                <w:sz w:val="24"/>
                <w:szCs w:val="24"/>
              </w:rPr>
            </w:pPr>
          </w:p>
        </w:tc>
        <w:tc>
          <w:tcPr>
            <w:tcW w:w="3118" w:type="dxa"/>
            <w:tcBorders>
              <w:top w:val="single" w:sz="6" w:space="0" w:color="auto"/>
              <w:left w:val="single" w:sz="6" w:space="0" w:color="auto"/>
              <w:bottom w:val="single" w:sz="6" w:space="0" w:color="auto"/>
              <w:right w:val="single" w:sz="6" w:space="0" w:color="auto"/>
            </w:tcBorders>
          </w:tcPr>
          <w:p w:rsidR="00F857D2" w:rsidRPr="004B4AEB" w:rsidRDefault="00F857D2" w:rsidP="00A74D70">
            <w:pPr>
              <w:pStyle w:val="Style13"/>
              <w:widowControl/>
              <w:ind w:firstLine="567"/>
              <w:jc w:val="center"/>
            </w:pPr>
          </w:p>
          <w:p w:rsidR="006B0113" w:rsidRPr="004B4AEB" w:rsidRDefault="006B0113" w:rsidP="00A74D70">
            <w:pPr>
              <w:pStyle w:val="Style13"/>
              <w:widowControl/>
              <w:ind w:firstLine="567"/>
              <w:jc w:val="center"/>
            </w:pPr>
            <w:r w:rsidRPr="004B4AEB">
              <w:t>Да</w:t>
            </w:r>
          </w:p>
        </w:tc>
      </w:tr>
      <w:tr w:rsidR="006B0113" w:rsidRPr="004B4AEB" w:rsidTr="006B0113">
        <w:tc>
          <w:tcPr>
            <w:tcW w:w="2592" w:type="dxa"/>
            <w:tcBorders>
              <w:top w:val="nil"/>
              <w:left w:val="single" w:sz="6" w:space="0" w:color="auto"/>
              <w:bottom w:val="nil"/>
              <w:right w:val="single" w:sz="6" w:space="0" w:color="auto"/>
            </w:tcBorders>
          </w:tcPr>
          <w:p w:rsidR="006B0113" w:rsidRPr="004B4AEB" w:rsidRDefault="006B0113" w:rsidP="00A74D70">
            <w:pPr>
              <w:ind w:firstLine="567"/>
              <w:rPr>
                <w:sz w:val="24"/>
                <w:szCs w:val="24"/>
              </w:rPr>
            </w:pPr>
          </w:p>
          <w:p w:rsidR="006B0113" w:rsidRPr="004B4AEB" w:rsidRDefault="006B0113" w:rsidP="00A74D70">
            <w:pPr>
              <w:ind w:firstLine="567"/>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F857D2" w:rsidRPr="004B4AEB" w:rsidRDefault="00F857D2" w:rsidP="00A74D70">
            <w:pPr>
              <w:pStyle w:val="Style15"/>
              <w:widowControl/>
              <w:spacing w:line="250" w:lineRule="exact"/>
              <w:ind w:firstLine="567"/>
              <w:rPr>
                <w:rStyle w:val="FontStyle41"/>
                <w:sz w:val="24"/>
                <w:szCs w:val="24"/>
              </w:rPr>
            </w:pPr>
          </w:p>
          <w:p w:rsidR="006B0113" w:rsidRPr="004B4AEB" w:rsidRDefault="003C2249" w:rsidP="00A74D70">
            <w:pPr>
              <w:pStyle w:val="Style15"/>
              <w:widowControl/>
              <w:spacing w:line="250" w:lineRule="exact"/>
              <w:ind w:firstLine="567"/>
              <w:rPr>
                <w:rStyle w:val="FontStyle41"/>
                <w:sz w:val="24"/>
                <w:szCs w:val="24"/>
              </w:rPr>
            </w:pPr>
            <w:r w:rsidRPr="004B4AEB">
              <w:rPr>
                <w:rStyle w:val="FontStyle41"/>
                <w:sz w:val="24"/>
                <w:szCs w:val="24"/>
              </w:rPr>
              <w:t>- планирования учебного процесса, фиксирования его реализации в целом и отдельных этапов</w:t>
            </w:r>
          </w:p>
          <w:p w:rsidR="00F857D2" w:rsidRPr="004B4AEB" w:rsidRDefault="00F857D2" w:rsidP="00A74D70">
            <w:pPr>
              <w:pStyle w:val="Style15"/>
              <w:widowControl/>
              <w:spacing w:line="250" w:lineRule="exact"/>
              <w:ind w:firstLine="567"/>
              <w:rPr>
                <w:rStyle w:val="FontStyle41"/>
                <w:sz w:val="24"/>
                <w:szCs w:val="24"/>
              </w:rPr>
            </w:pPr>
          </w:p>
        </w:tc>
        <w:tc>
          <w:tcPr>
            <w:tcW w:w="3118" w:type="dxa"/>
            <w:tcBorders>
              <w:top w:val="single" w:sz="6" w:space="0" w:color="auto"/>
              <w:left w:val="single" w:sz="6" w:space="0" w:color="auto"/>
              <w:bottom w:val="single" w:sz="6" w:space="0" w:color="auto"/>
              <w:right w:val="single" w:sz="6" w:space="0" w:color="auto"/>
            </w:tcBorders>
          </w:tcPr>
          <w:p w:rsidR="00F857D2" w:rsidRPr="004B4AEB" w:rsidRDefault="00F857D2" w:rsidP="00A74D70">
            <w:pPr>
              <w:pStyle w:val="Style13"/>
              <w:widowControl/>
              <w:ind w:firstLine="567"/>
              <w:jc w:val="center"/>
            </w:pPr>
          </w:p>
          <w:p w:rsidR="006B0113" w:rsidRPr="004B4AEB" w:rsidRDefault="006B0113" w:rsidP="00A74D70">
            <w:pPr>
              <w:pStyle w:val="Style13"/>
              <w:widowControl/>
              <w:ind w:firstLine="567"/>
              <w:jc w:val="center"/>
            </w:pPr>
            <w:r w:rsidRPr="004B4AEB">
              <w:t>Да</w:t>
            </w:r>
          </w:p>
        </w:tc>
      </w:tr>
      <w:tr w:rsidR="006B0113" w:rsidRPr="004B4AEB" w:rsidTr="006B0113">
        <w:tc>
          <w:tcPr>
            <w:tcW w:w="6561" w:type="dxa"/>
            <w:gridSpan w:val="2"/>
            <w:tcBorders>
              <w:top w:val="single" w:sz="4" w:space="0" w:color="auto"/>
              <w:left w:val="single" w:sz="6" w:space="0" w:color="auto"/>
              <w:bottom w:val="single" w:sz="6" w:space="0" w:color="auto"/>
              <w:right w:val="single" w:sz="6" w:space="0" w:color="auto"/>
            </w:tcBorders>
          </w:tcPr>
          <w:p w:rsidR="00F857D2" w:rsidRPr="004B4AEB" w:rsidRDefault="00F857D2" w:rsidP="00A74D70">
            <w:pPr>
              <w:pStyle w:val="Style15"/>
              <w:widowControl/>
              <w:spacing w:line="240" w:lineRule="auto"/>
              <w:ind w:firstLine="567"/>
            </w:pPr>
          </w:p>
          <w:p w:rsidR="006B0113" w:rsidRPr="004B4AEB" w:rsidRDefault="006B0113" w:rsidP="00510C53">
            <w:pPr>
              <w:pStyle w:val="Style15"/>
              <w:widowControl/>
              <w:spacing w:line="240" w:lineRule="auto"/>
            </w:pPr>
            <w:r w:rsidRPr="004B4AEB">
              <w:t>наличие оборудования для выполнения в полном объеме практической части реализуемых образовательных программ</w:t>
            </w:r>
          </w:p>
          <w:p w:rsidR="00F857D2" w:rsidRPr="004B4AEB" w:rsidRDefault="00F857D2" w:rsidP="00A74D70">
            <w:pPr>
              <w:pStyle w:val="Style15"/>
              <w:widowControl/>
              <w:spacing w:line="240" w:lineRule="auto"/>
              <w:ind w:firstLine="567"/>
              <w:rPr>
                <w:rStyle w:val="FontStyle41"/>
                <w:sz w:val="24"/>
                <w:szCs w:val="24"/>
              </w:rPr>
            </w:pPr>
          </w:p>
        </w:tc>
        <w:tc>
          <w:tcPr>
            <w:tcW w:w="3118" w:type="dxa"/>
            <w:tcBorders>
              <w:top w:val="single" w:sz="6" w:space="0" w:color="auto"/>
              <w:left w:val="single" w:sz="6" w:space="0" w:color="auto"/>
              <w:bottom w:val="single" w:sz="6" w:space="0" w:color="auto"/>
              <w:right w:val="single" w:sz="6" w:space="0" w:color="auto"/>
            </w:tcBorders>
          </w:tcPr>
          <w:p w:rsidR="00F857D2" w:rsidRPr="004B4AEB" w:rsidRDefault="00F857D2" w:rsidP="00A74D70">
            <w:pPr>
              <w:pStyle w:val="Style13"/>
              <w:widowControl/>
              <w:ind w:firstLine="567"/>
              <w:jc w:val="center"/>
            </w:pPr>
          </w:p>
          <w:p w:rsidR="006B0113" w:rsidRPr="004B4AEB" w:rsidRDefault="006B0113" w:rsidP="00A74D70">
            <w:pPr>
              <w:pStyle w:val="Style13"/>
              <w:widowControl/>
              <w:ind w:firstLine="567"/>
              <w:jc w:val="center"/>
            </w:pPr>
            <w:r w:rsidRPr="004B4AEB">
              <w:t>Да</w:t>
            </w:r>
          </w:p>
        </w:tc>
      </w:tr>
    </w:tbl>
    <w:p w:rsidR="006B0113" w:rsidRDefault="006B0113" w:rsidP="00A74D70">
      <w:pPr>
        <w:pStyle w:val="Style12"/>
        <w:widowControl/>
        <w:ind w:firstLine="567"/>
        <w:rPr>
          <w:rStyle w:val="FontStyle37"/>
          <w:sz w:val="24"/>
          <w:szCs w:val="24"/>
          <w:u w:val="single"/>
        </w:rPr>
      </w:pPr>
    </w:p>
    <w:p w:rsidR="00713BB2" w:rsidRDefault="00713BB2" w:rsidP="00A74D70">
      <w:pPr>
        <w:pStyle w:val="Style12"/>
        <w:widowControl/>
        <w:ind w:firstLine="567"/>
        <w:rPr>
          <w:rStyle w:val="FontStyle37"/>
          <w:sz w:val="24"/>
          <w:szCs w:val="24"/>
          <w:u w:val="single"/>
        </w:rPr>
      </w:pPr>
    </w:p>
    <w:p w:rsidR="00713BB2" w:rsidRDefault="00713BB2" w:rsidP="00A74D70">
      <w:pPr>
        <w:pStyle w:val="Style12"/>
        <w:widowControl/>
        <w:ind w:firstLine="567"/>
        <w:rPr>
          <w:rStyle w:val="FontStyle37"/>
          <w:sz w:val="24"/>
          <w:szCs w:val="24"/>
          <w:u w:val="single"/>
        </w:rPr>
      </w:pPr>
    </w:p>
    <w:p w:rsidR="00713BB2" w:rsidRDefault="00713BB2" w:rsidP="00A74D70">
      <w:pPr>
        <w:pStyle w:val="Style12"/>
        <w:widowControl/>
        <w:ind w:firstLine="567"/>
        <w:rPr>
          <w:rStyle w:val="FontStyle37"/>
          <w:sz w:val="24"/>
          <w:szCs w:val="24"/>
          <w:u w:val="single"/>
        </w:rPr>
      </w:pPr>
    </w:p>
    <w:p w:rsidR="00713BB2" w:rsidRPr="004B4AEB" w:rsidRDefault="00713BB2" w:rsidP="00A74D70">
      <w:pPr>
        <w:pStyle w:val="Style12"/>
        <w:widowControl/>
        <w:ind w:firstLine="567"/>
        <w:rPr>
          <w:rStyle w:val="FontStyle37"/>
          <w:sz w:val="24"/>
          <w:szCs w:val="24"/>
          <w:u w:val="single"/>
        </w:rPr>
      </w:pPr>
    </w:p>
    <w:p w:rsidR="00425D78" w:rsidRPr="004B4AEB" w:rsidRDefault="00425D78" w:rsidP="00A74D70">
      <w:pPr>
        <w:pStyle w:val="Style12"/>
        <w:widowControl/>
        <w:ind w:firstLine="567"/>
        <w:rPr>
          <w:rStyle w:val="FontStyle37"/>
          <w:b w:val="0"/>
          <w:i w:val="0"/>
          <w:sz w:val="24"/>
          <w:szCs w:val="24"/>
          <w:u w:val="single"/>
        </w:rPr>
      </w:pPr>
      <w:r w:rsidRPr="004B4AEB">
        <w:rPr>
          <w:rStyle w:val="FontStyle37"/>
          <w:b w:val="0"/>
          <w:i w:val="0"/>
          <w:sz w:val="24"/>
          <w:szCs w:val="24"/>
          <w:u w:val="single"/>
        </w:rPr>
        <w:t xml:space="preserve">Учебно-методическое и </w:t>
      </w:r>
      <w:r w:rsidR="00395C6F" w:rsidRPr="004B4AEB">
        <w:rPr>
          <w:rStyle w:val="FontStyle37"/>
          <w:b w:val="0"/>
          <w:i w:val="0"/>
          <w:sz w:val="24"/>
          <w:szCs w:val="24"/>
          <w:u w:val="single"/>
        </w:rPr>
        <w:t>библиотечно-</w:t>
      </w:r>
      <w:r w:rsidRPr="004B4AEB">
        <w:rPr>
          <w:rStyle w:val="FontStyle37"/>
          <w:b w:val="0"/>
          <w:i w:val="0"/>
          <w:sz w:val="24"/>
          <w:szCs w:val="24"/>
          <w:u w:val="single"/>
        </w:rPr>
        <w:t xml:space="preserve">информационное обеспечение </w:t>
      </w:r>
      <w:r w:rsidR="00395C6F" w:rsidRPr="004B4AEB">
        <w:rPr>
          <w:rStyle w:val="FontStyle37"/>
          <w:b w:val="0"/>
          <w:i w:val="0"/>
          <w:sz w:val="24"/>
          <w:szCs w:val="24"/>
          <w:u w:val="single"/>
        </w:rPr>
        <w:t>образовательного процесса</w:t>
      </w:r>
    </w:p>
    <w:p w:rsidR="00425D78" w:rsidRPr="004B4AEB" w:rsidRDefault="00425D78" w:rsidP="00A74D70">
      <w:pPr>
        <w:pStyle w:val="Style12"/>
        <w:widowControl/>
        <w:ind w:firstLine="567"/>
        <w:rPr>
          <w:rStyle w:val="FontStyle37"/>
          <w:b w:val="0"/>
          <w:i w:val="0"/>
          <w:sz w:val="24"/>
          <w:szCs w:val="24"/>
          <w:u w:val="single"/>
        </w:rPr>
      </w:pPr>
    </w:p>
    <w:tbl>
      <w:tblPr>
        <w:tblW w:w="9583" w:type="dxa"/>
        <w:tblInd w:w="-244" w:type="dxa"/>
        <w:tblLayout w:type="fixed"/>
        <w:tblCellMar>
          <w:left w:w="40" w:type="dxa"/>
          <w:right w:w="40" w:type="dxa"/>
        </w:tblCellMar>
        <w:tblLook w:val="0000" w:firstRow="0" w:lastRow="0" w:firstColumn="0" w:lastColumn="0" w:noHBand="0" w:noVBand="0"/>
      </w:tblPr>
      <w:tblGrid>
        <w:gridCol w:w="2269"/>
        <w:gridCol w:w="3685"/>
        <w:gridCol w:w="1843"/>
        <w:gridCol w:w="1786"/>
      </w:tblGrid>
      <w:tr w:rsidR="00425D78" w:rsidRPr="004B4AEB" w:rsidTr="007905E5">
        <w:tc>
          <w:tcPr>
            <w:tcW w:w="5954" w:type="dxa"/>
            <w:gridSpan w:val="2"/>
            <w:tcBorders>
              <w:top w:val="single" w:sz="6" w:space="0" w:color="auto"/>
              <w:left w:val="single" w:sz="6" w:space="0" w:color="auto"/>
              <w:bottom w:val="single" w:sz="6" w:space="0" w:color="auto"/>
              <w:right w:val="single" w:sz="6" w:space="0" w:color="auto"/>
            </w:tcBorders>
          </w:tcPr>
          <w:p w:rsidR="00425D78" w:rsidRPr="004B4AEB" w:rsidRDefault="00425D78" w:rsidP="00A74D70">
            <w:pPr>
              <w:pStyle w:val="Style14"/>
              <w:widowControl/>
              <w:ind w:firstLine="567"/>
              <w:jc w:val="center"/>
              <w:rPr>
                <w:rStyle w:val="FontStyle36"/>
                <w:sz w:val="24"/>
                <w:szCs w:val="24"/>
              </w:rPr>
            </w:pPr>
          </w:p>
          <w:p w:rsidR="00425D78" w:rsidRPr="004B4AEB" w:rsidRDefault="00425D78" w:rsidP="00A74D70">
            <w:pPr>
              <w:pStyle w:val="Style14"/>
              <w:widowControl/>
              <w:ind w:firstLine="567"/>
              <w:jc w:val="center"/>
              <w:rPr>
                <w:rStyle w:val="FontStyle36"/>
                <w:sz w:val="24"/>
                <w:szCs w:val="24"/>
              </w:rPr>
            </w:pPr>
            <w:r w:rsidRPr="004B4AEB">
              <w:rPr>
                <w:rStyle w:val="FontStyle36"/>
                <w:sz w:val="24"/>
                <w:szCs w:val="24"/>
              </w:rPr>
              <w:t>Показатель</w:t>
            </w:r>
          </w:p>
        </w:tc>
        <w:tc>
          <w:tcPr>
            <w:tcW w:w="1843" w:type="dxa"/>
            <w:tcBorders>
              <w:top w:val="single" w:sz="6" w:space="0" w:color="auto"/>
              <w:left w:val="single" w:sz="6" w:space="0" w:color="auto"/>
              <w:bottom w:val="single" w:sz="6" w:space="0" w:color="auto"/>
              <w:right w:val="single" w:sz="6" w:space="0" w:color="auto"/>
            </w:tcBorders>
          </w:tcPr>
          <w:p w:rsidR="00425D78" w:rsidRPr="004B4AEB" w:rsidRDefault="00425D78" w:rsidP="004D7C73">
            <w:pPr>
              <w:pStyle w:val="Style14"/>
              <w:widowControl/>
              <w:spacing w:line="254" w:lineRule="exact"/>
              <w:ind w:firstLine="102"/>
              <w:jc w:val="center"/>
              <w:rPr>
                <w:rStyle w:val="FontStyle36"/>
                <w:sz w:val="24"/>
                <w:szCs w:val="24"/>
              </w:rPr>
            </w:pPr>
            <w:r w:rsidRPr="004B4AEB">
              <w:rPr>
                <w:rStyle w:val="FontStyle36"/>
                <w:sz w:val="24"/>
                <w:szCs w:val="24"/>
              </w:rPr>
              <w:t>Фактический показатель</w:t>
            </w:r>
          </w:p>
        </w:tc>
        <w:tc>
          <w:tcPr>
            <w:tcW w:w="1786" w:type="dxa"/>
            <w:tcBorders>
              <w:top w:val="single" w:sz="6" w:space="0" w:color="auto"/>
              <w:left w:val="single" w:sz="6" w:space="0" w:color="auto"/>
              <w:bottom w:val="single" w:sz="6" w:space="0" w:color="auto"/>
              <w:right w:val="single" w:sz="6" w:space="0" w:color="auto"/>
            </w:tcBorders>
          </w:tcPr>
          <w:p w:rsidR="00425D78" w:rsidRPr="004B4AEB" w:rsidRDefault="00425D78" w:rsidP="00A74D70">
            <w:pPr>
              <w:pStyle w:val="Style14"/>
              <w:widowControl/>
              <w:ind w:firstLine="567"/>
              <w:rPr>
                <w:rStyle w:val="FontStyle36"/>
                <w:sz w:val="24"/>
                <w:szCs w:val="24"/>
              </w:rPr>
            </w:pPr>
            <w:r w:rsidRPr="004B4AEB">
              <w:rPr>
                <w:rStyle w:val="FontStyle36"/>
                <w:sz w:val="24"/>
                <w:szCs w:val="24"/>
              </w:rPr>
              <w:t xml:space="preserve"> % оснащенности</w:t>
            </w:r>
          </w:p>
        </w:tc>
      </w:tr>
      <w:tr w:rsidR="00F857D2" w:rsidRPr="004B4AEB" w:rsidTr="007905E5">
        <w:tc>
          <w:tcPr>
            <w:tcW w:w="2269" w:type="dxa"/>
            <w:tcBorders>
              <w:top w:val="single" w:sz="6" w:space="0" w:color="auto"/>
              <w:left w:val="single" w:sz="6" w:space="0" w:color="auto"/>
              <w:bottom w:val="nil"/>
              <w:right w:val="single" w:sz="6" w:space="0" w:color="auto"/>
            </w:tcBorders>
          </w:tcPr>
          <w:p w:rsidR="00F857D2" w:rsidRPr="004B4AEB" w:rsidRDefault="00F857D2" w:rsidP="00395C6F">
            <w:pPr>
              <w:pStyle w:val="Style15"/>
              <w:widowControl/>
              <w:spacing w:line="250" w:lineRule="exact"/>
              <w:rPr>
                <w:rStyle w:val="FontStyle41"/>
                <w:sz w:val="24"/>
                <w:szCs w:val="24"/>
              </w:rPr>
            </w:pPr>
            <w:r w:rsidRPr="004B4AEB">
              <w:rPr>
                <w:rStyle w:val="FontStyle41"/>
                <w:sz w:val="24"/>
                <w:szCs w:val="24"/>
              </w:rPr>
              <w:t>Учебная,                учебно-методическая литература     и     иные     библиотечно-информационные ресурсы</w:t>
            </w:r>
          </w:p>
        </w:tc>
        <w:tc>
          <w:tcPr>
            <w:tcW w:w="3685" w:type="dxa"/>
            <w:tcBorders>
              <w:top w:val="single" w:sz="6" w:space="0" w:color="auto"/>
              <w:left w:val="single" w:sz="6" w:space="0" w:color="auto"/>
              <w:bottom w:val="single" w:sz="6" w:space="0" w:color="auto"/>
              <w:right w:val="single" w:sz="6" w:space="0" w:color="auto"/>
            </w:tcBorders>
          </w:tcPr>
          <w:p w:rsidR="00F857D2" w:rsidRPr="004B4AEB" w:rsidRDefault="00F857D2" w:rsidP="00F857D2">
            <w:pPr>
              <w:pStyle w:val="Style21"/>
              <w:widowControl/>
              <w:spacing w:line="254" w:lineRule="exact"/>
              <w:rPr>
                <w:rStyle w:val="FontStyle41"/>
                <w:sz w:val="24"/>
                <w:szCs w:val="24"/>
              </w:rPr>
            </w:pPr>
            <w:r w:rsidRPr="004B4AEB">
              <w:rPr>
                <w:rStyle w:val="FontStyle41"/>
                <w:sz w:val="24"/>
                <w:szCs w:val="24"/>
              </w:rPr>
              <w:t>- укомплектованность печатными информационно-образовательными ресурсами по всем предметам учебного плана;</w:t>
            </w:r>
          </w:p>
        </w:tc>
        <w:tc>
          <w:tcPr>
            <w:tcW w:w="1843" w:type="dxa"/>
            <w:tcBorders>
              <w:top w:val="single" w:sz="6" w:space="0" w:color="auto"/>
              <w:left w:val="single" w:sz="6" w:space="0" w:color="auto"/>
              <w:bottom w:val="single" w:sz="6" w:space="0" w:color="auto"/>
              <w:right w:val="single" w:sz="6" w:space="0" w:color="auto"/>
            </w:tcBorders>
          </w:tcPr>
          <w:p w:rsidR="00F857D2" w:rsidRPr="004B4AEB" w:rsidRDefault="00F857D2" w:rsidP="00395C6F">
            <w:pPr>
              <w:pStyle w:val="Style13"/>
              <w:widowControl/>
              <w:jc w:val="center"/>
            </w:pPr>
            <w:r w:rsidRPr="004B4AEB">
              <w:t xml:space="preserve"> печатные – 20 экз.</w:t>
            </w:r>
          </w:p>
          <w:p w:rsidR="00F857D2" w:rsidRPr="004B4AEB" w:rsidRDefault="00F857D2" w:rsidP="00F857D2">
            <w:pPr>
              <w:pStyle w:val="Style13"/>
              <w:widowControl/>
              <w:jc w:val="center"/>
            </w:pPr>
            <w:r w:rsidRPr="004B4AEB">
              <w:t xml:space="preserve">печатные </w:t>
            </w:r>
          </w:p>
        </w:tc>
        <w:tc>
          <w:tcPr>
            <w:tcW w:w="1786" w:type="dxa"/>
            <w:tcBorders>
              <w:top w:val="single" w:sz="6" w:space="0" w:color="auto"/>
              <w:left w:val="single" w:sz="6" w:space="0" w:color="auto"/>
              <w:bottom w:val="single" w:sz="6" w:space="0" w:color="auto"/>
              <w:right w:val="single" w:sz="6" w:space="0" w:color="auto"/>
            </w:tcBorders>
          </w:tcPr>
          <w:p w:rsidR="00F857D2" w:rsidRPr="004B4AEB" w:rsidRDefault="00F857D2" w:rsidP="00395C6F">
            <w:pPr>
              <w:pStyle w:val="Style13"/>
              <w:widowControl/>
              <w:jc w:val="center"/>
            </w:pPr>
            <w:r w:rsidRPr="004B4AEB">
              <w:t>100 %</w:t>
            </w:r>
          </w:p>
          <w:p w:rsidR="00F857D2" w:rsidRPr="004B4AEB" w:rsidRDefault="00F857D2" w:rsidP="00395C6F">
            <w:pPr>
              <w:pStyle w:val="Style13"/>
              <w:widowControl/>
              <w:jc w:val="center"/>
            </w:pPr>
          </w:p>
        </w:tc>
      </w:tr>
      <w:tr w:rsidR="007905E5" w:rsidRPr="004B4AEB" w:rsidTr="007905E5">
        <w:tc>
          <w:tcPr>
            <w:tcW w:w="2269" w:type="dxa"/>
            <w:tcBorders>
              <w:top w:val="nil"/>
              <w:left w:val="single" w:sz="6" w:space="0" w:color="auto"/>
              <w:bottom w:val="nil"/>
              <w:right w:val="single" w:sz="6" w:space="0" w:color="auto"/>
            </w:tcBorders>
          </w:tcPr>
          <w:p w:rsidR="007905E5" w:rsidRPr="004B4AEB" w:rsidRDefault="007905E5" w:rsidP="00A74D70">
            <w:pPr>
              <w:ind w:firstLine="567"/>
              <w:rPr>
                <w:sz w:val="24"/>
                <w:szCs w:val="24"/>
              </w:rPr>
            </w:pPr>
          </w:p>
          <w:p w:rsidR="007905E5" w:rsidRPr="004B4AEB" w:rsidRDefault="007905E5" w:rsidP="00A74D70">
            <w:pPr>
              <w:ind w:firstLine="567"/>
              <w:rPr>
                <w:sz w:val="24"/>
                <w:szCs w:val="24"/>
              </w:rPr>
            </w:pPr>
          </w:p>
        </w:tc>
        <w:tc>
          <w:tcPr>
            <w:tcW w:w="3685" w:type="dxa"/>
            <w:vMerge w:val="restart"/>
            <w:tcBorders>
              <w:top w:val="single" w:sz="6" w:space="0" w:color="auto"/>
              <w:left w:val="single" w:sz="6" w:space="0" w:color="auto"/>
              <w:right w:val="single" w:sz="6" w:space="0" w:color="auto"/>
            </w:tcBorders>
          </w:tcPr>
          <w:p w:rsidR="007905E5" w:rsidRPr="004B4AEB" w:rsidRDefault="007905E5" w:rsidP="00395C6F">
            <w:pPr>
              <w:pStyle w:val="Style21"/>
              <w:widowControl/>
              <w:spacing w:line="254" w:lineRule="exact"/>
              <w:rPr>
                <w:rStyle w:val="FontStyle41"/>
                <w:sz w:val="24"/>
                <w:szCs w:val="24"/>
              </w:rPr>
            </w:pPr>
          </w:p>
          <w:p w:rsidR="007905E5" w:rsidRPr="004B4AEB" w:rsidRDefault="007905E5" w:rsidP="00395C6F">
            <w:pPr>
              <w:pStyle w:val="Style21"/>
              <w:widowControl/>
              <w:spacing w:line="254" w:lineRule="exact"/>
              <w:rPr>
                <w:rStyle w:val="FontStyle41"/>
                <w:sz w:val="24"/>
                <w:szCs w:val="24"/>
              </w:rPr>
            </w:pPr>
            <w:r w:rsidRPr="004B4AEB">
              <w:rPr>
                <w:rStyle w:val="FontStyle41"/>
                <w:sz w:val="24"/>
                <w:szCs w:val="24"/>
              </w:rPr>
              <w:t>- обеспеченность дополнительной литературой образовательной программы;</w:t>
            </w:r>
          </w:p>
          <w:p w:rsidR="007905E5" w:rsidRPr="004B4AEB" w:rsidRDefault="007905E5" w:rsidP="00395C6F">
            <w:pPr>
              <w:pStyle w:val="Style21"/>
              <w:widowControl/>
              <w:spacing w:line="254" w:lineRule="exact"/>
              <w:rPr>
                <w:rStyle w:val="FontStyle41"/>
                <w:sz w:val="24"/>
                <w:szCs w:val="24"/>
              </w:rPr>
            </w:pPr>
          </w:p>
        </w:tc>
        <w:tc>
          <w:tcPr>
            <w:tcW w:w="1843" w:type="dxa"/>
            <w:vMerge w:val="restart"/>
            <w:tcBorders>
              <w:top w:val="single" w:sz="6" w:space="0" w:color="auto"/>
              <w:left w:val="single" w:sz="6" w:space="0" w:color="auto"/>
              <w:right w:val="single" w:sz="6" w:space="0" w:color="auto"/>
            </w:tcBorders>
          </w:tcPr>
          <w:p w:rsidR="007905E5" w:rsidRPr="004B4AEB" w:rsidRDefault="007905E5" w:rsidP="00395C6F">
            <w:pPr>
              <w:pStyle w:val="Style13"/>
              <w:widowControl/>
              <w:jc w:val="center"/>
              <w:rPr>
                <w:highlight w:val="yellow"/>
              </w:rPr>
            </w:pPr>
          </w:p>
          <w:p w:rsidR="007905E5" w:rsidRPr="004B4AEB" w:rsidRDefault="007905E5" w:rsidP="00395C6F">
            <w:pPr>
              <w:pStyle w:val="Style13"/>
              <w:widowControl/>
              <w:jc w:val="center"/>
            </w:pPr>
          </w:p>
          <w:p w:rsidR="007905E5" w:rsidRPr="004B4AEB" w:rsidRDefault="007905E5" w:rsidP="00395C6F">
            <w:pPr>
              <w:pStyle w:val="Style13"/>
              <w:widowControl/>
              <w:jc w:val="center"/>
              <w:rPr>
                <w:highlight w:val="yellow"/>
              </w:rPr>
            </w:pPr>
            <w:r w:rsidRPr="004B4AEB">
              <w:t>10 экз. печатные</w:t>
            </w:r>
          </w:p>
        </w:tc>
        <w:tc>
          <w:tcPr>
            <w:tcW w:w="1786" w:type="dxa"/>
            <w:vMerge w:val="restart"/>
            <w:tcBorders>
              <w:top w:val="single" w:sz="6" w:space="0" w:color="auto"/>
              <w:left w:val="single" w:sz="6" w:space="0" w:color="auto"/>
              <w:right w:val="single" w:sz="6" w:space="0" w:color="auto"/>
            </w:tcBorders>
          </w:tcPr>
          <w:p w:rsidR="007905E5" w:rsidRPr="004B4AEB" w:rsidRDefault="007905E5" w:rsidP="00395C6F">
            <w:pPr>
              <w:pStyle w:val="Style13"/>
              <w:widowControl/>
              <w:jc w:val="center"/>
              <w:rPr>
                <w:highlight w:val="yellow"/>
              </w:rPr>
            </w:pPr>
          </w:p>
          <w:p w:rsidR="007905E5" w:rsidRPr="004B4AEB" w:rsidRDefault="007905E5" w:rsidP="00395C6F">
            <w:pPr>
              <w:pStyle w:val="Style13"/>
              <w:widowControl/>
              <w:jc w:val="center"/>
            </w:pPr>
          </w:p>
          <w:p w:rsidR="007905E5" w:rsidRPr="004B4AEB" w:rsidRDefault="007905E5" w:rsidP="00395C6F">
            <w:pPr>
              <w:pStyle w:val="Style13"/>
              <w:widowControl/>
              <w:jc w:val="center"/>
              <w:rPr>
                <w:highlight w:val="yellow"/>
              </w:rPr>
            </w:pPr>
            <w:r w:rsidRPr="004B4AEB">
              <w:t>90%</w:t>
            </w:r>
          </w:p>
        </w:tc>
      </w:tr>
      <w:tr w:rsidR="007905E5" w:rsidRPr="004B4AEB" w:rsidTr="007905E5">
        <w:tc>
          <w:tcPr>
            <w:tcW w:w="2269" w:type="dxa"/>
            <w:tcBorders>
              <w:top w:val="nil"/>
              <w:left w:val="single" w:sz="6" w:space="0" w:color="auto"/>
              <w:bottom w:val="single" w:sz="6" w:space="0" w:color="auto"/>
              <w:right w:val="single" w:sz="6" w:space="0" w:color="auto"/>
            </w:tcBorders>
          </w:tcPr>
          <w:p w:rsidR="007905E5" w:rsidRPr="004B4AEB" w:rsidRDefault="007905E5" w:rsidP="00A74D70">
            <w:pPr>
              <w:ind w:firstLine="567"/>
              <w:rPr>
                <w:sz w:val="24"/>
                <w:szCs w:val="24"/>
              </w:rPr>
            </w:pPr>
          </w:p>
          <w:p w:rsidR="007905E5" w:rsidRPr="004B4AEB" w:rsidRDefault="007905E5" w:rsidP="00A74D70">
            <w:pPr>
              <w:ind w:firstLine="567"/>
              <w:rPr>
                <w:sz w:val="24"/>
                <w:szCs w:val="24"/>
              </w:rPr>
            </w:pPr>
          </w:p>
        </w:tc>
        <w:tc>
          <w:tcPr>
            <w:tcW w:w="3685" w:type="dxa"/>
            <w:vMerge/>
            <w:tcBorders>
              <w:left w:val="single" w:sz="6" w:space="0" w:color="auto"/>
              <w:bottom w:val="single" w:sz="6" w:space="0" w:color="auto"/>
              <w:right w:val="single" w:sz="6" w:space="0" w:color="auto"/>
            </w:tcBorders>
          </w:tcPr>
          <w:p w:rsidR="007905E5" w:rsidRPr="004B4AEB" w:rsidRDefault="007905E5" w:rsidP="00395C6F">
            <w:pPr>
              <w:pStyle w:val="Style21"/>
              <w:widowControl/>
              <w:spacing w:line="254" w:lineRule="exact"/>
              <w:rPr>
                <w:rStyle w:val="FontStyle41"/>
                <w:sz w:val="24"/>
                <w:szCs w:val="24"/>
              </w:rPr>
            </w:pPr>
          </w:p>
        </w:tc>
        <w:tc>
          <w:tcPr>
            <w:tcW w:w="1843" w:type="dxa"/>
            <w:vMerge/>
            <w:tcBorders>
              <w:left w:val="single" w:sz="6" w:space="0" w:color="auto"/>
              <w:bottom w:val="single" w:sz="6" w:space="0" w:color="auto"/>
              <w:right w:val="single" w:sz="6" w:space="0" w:color="auto"/>
            </w:tcBorders>
          </w:tcPr>
          <w:p w:rsidR="007905E5" w:rsidRPr="004B4AEB" w:rsidRDefault="007905E5" w:rsidP="00395C6F">
            <w:pPr>
              <w:pStyle w:val="Style13"/>
              <w:widowControl/>
              <w:jc w:val="center"/>
              <w:rPr>
                <w:highlight w:val="yellow"/>
              </w:rPr>
            </w:pPr>
          </w:p>
        </w:tc>
        <w:tc>
          <w:tcPr>
            <w:tcW w:w="1786" w:type="dxa"/>
            <w:vMerge/>
            <w:tcBorders>
              <w:left w:val="single" w:sz="6" w:space="0" w:color="auto"/>
              <w:bottom w:val="single" w:sz="6" w:space="0" w:color="auto"/>
              <w:right w:val="single" w:sz="6" w:space="0" w:color="auto"/>
            </w:tcBorders>
          </w:tcPr>
          <w:p w:rsidR="007905E5" w:rsidRPr="004B4AEB" w:rsidRDefault="007905E5" w:rsidP="00395C6F">
            <w:pPr>
              <w:pStyle w:val="Style13"/>
              <w:widowControl/>
              <w:jc w:val="center"/>
              <w:rPr>
                <w:highlight w:val="yellow"/>
              </w:rPr>
            </w:pPr>
          </w:p>
        </w:tc>
      </w:tr>
    </w:tbl>
    <w:p w:rsidR="00425D78" w:rsidRPr="004B4AEB" w:rsidRDefault="00425D78" w:rsidP="00A74D70">
      <w:pPr>
        <w:pStyle w:val="Style10"/>
        <w:widowControl/>
        <w:tabs>
          <w:tab w:val="left" w:leader="underscore" w:pos="14587"/>
        </w:tabs>
        <w:ind w:firstLine="567"/>
        <w:rPr>
          <w:rStyle w:val="FontStyle38"/>
          <w:sz w:val="24"/>
          <w:szCs w:val="24"/>
        </w:rPr>
      </w:pPr>
    </w:p>
    <w:p w:rsidR="006B0113" w:rsidRPr="004B4AEB" w:rsidRDefault="00425D78" w:rsidP="00A74D70">
      <w:pPr>
        <w:pStyle w:val="Style12"/>
        <w:widowControl/>
        <w:ind w:firstLine="567"/>
        <w:rPr>
          <w:rStyle w:val="FontStyle37"/>
          <w:b w:val="0"/>
          <w:i w:val="0"/>
          <w:sz w:val="24"/>
          <w:szCs w:val="24"/>
          <w:u w:val="single"/>
        </w:rPr>
      </w:pPr>
      <w:r w:rsidRPr="004B4AEB">
        <w:rPr>
          <w:rStyle w:val="FontStyle37"/>
          <w:b w:val="0"/>
          <w:i w:val="0"/>
          <w:sz w:val="24"/>
          <w:szCs w:val="24"/>
          <w:u w:val="single"/>
        </w:rPr>
        <w:t xml:space="preserve">Кадровое обеспечение </w:t>
      </w:r>
      <w:r w:rsidR="00395C6F" w:rsidRPr="004B4AEB">
        <w:rPr>
          <w:rStyle w:val="FontStyle37"/>
          <w:b w:val="0"/>
          <w:i w:val="0"/>
          <w:sz w:val="24"/>
          <w:szCs w:val="24"/>
          <w:u w:val="single"/>
        </w:rPr>
        <w:t>образовательного процесса</w:t>
      </w:r>
    </w:p>
    <w:p w:rsidR="00F3707B" w:rsidRPr="004B4AEB" w:rsidRDefault="005E69FD" w:rsidP="00A74D70">
      <w:pPr>
        <w:ind w:firstLine="567"/>
        <w:jc w:val="both"/>
        <w:rPr>
          <w:sz w:val="24"/>
          <w:szCs w:val="24"/>
        </w:rPr>
      </w:pPr>
      <w:r w:rsidRPr="004B4AEB">
        <w:rPr>
          <w:sz w:val="24"/>
          <w:szCs w:val="24"/>
        </w:rPr>
        <w:t>Образовательный процесс</w:t>
      </w:r>
      <w:r w:rsidR="00395C6F" w:rsidRPr="004B4AEB">
        <w:rPr>
          <w:sz w:val="24"/>
          <w:szCs w:val="24"/>
        </w:rPr>
        <w:t xml:space="preserve"> в Организации</w:t>
      </w:r>
      <w:r w:rsidRPr="004B4AEB">
        <w:rPr>
          <w:sz w:val="24"/>
          <w:szCs w:val="24"/>
        </w:rPr>
        <w:t xml:space="preserve"> осуществляют штатные преподаватели</w:t>
      </w:r>
      <w:r w:rsidR="007905E5" w:rsidRPr="004B4AEB">
        <w:rPr>
          <w:sz w:val="24"/>
          <w:szCs w:val="24"/>
        </w:rPr>
        <w:t>.</w:t>
      </w:r>
    </w:p>
    <w:p w:rsidR="005E69FD" w:rsidRPr="004B4AEB" w:rsidRDefault="005E69FD" w:rsidP="00A74D70">
      <w:pPr>
        <w:ind w:firstLine="567"/>
        <w:jc w:val="both"/>
        <w:rPr>
          <w:sz w:val="24"/>
          <w:szCs w:val="24"/>
        </w:rPr>
      </w:pPr>
      <w:r w:rsidRPr="004B4AEB">
        <w:rPr>
          <w:sz w:val="24"/>
          <w:szCs w:val="24"/>
        </w:rPr>
        <w:t>Из общего числа преподавательского состава, привлекаемого к осуществлению образовательного процесса, доля педагогических работников с высшим образованием составляет 100%.</w:t>
      </w:r>
    </w:p>
    <w:p w:rsidR="00CA2930" w:rsidRPr="004B4AEB" w:rsidRDefault="00CA2930" w:rsidP="00A74D70">
      <w:pPr>
        <w:ind w:firstLine="567"/>
        <w:jc w:val="both"/>
        <w:rPr>
          <w:sz w:val="24"/>
          <w:szCs w:val="24"/>
        </w:rPr>
      </w:pPr>
    </w:p>
    <w:tbl>
      <w:tblPr>
        <w:tblStyle w:val="a6"/>
        <w:tblW w:w="0" w:type="auto"/>
        <w:tblLook w:val="04A0" w:firstRow="1" w:lastRow="0" w:firstColumn="1" w:lastColumn="0" w:noHBand="0" w:noVBand="1"/>
      </w:tblPr>
      <w:tblGrid>
        <w:gridCol w:w="817"/>
        <w:gridCol w:w="2132"/>
        <w:gridCol w:w="2688"/>
        <w:gridCol w:w="3827"/>
      </w:tblGrid>
      <w:tr w:rsidR="00964803" w:rsidRPr="004B4AEB" w:rsidTr="00964803">
        <w:tc>
          <w:tcPr>
            <w:tcW w:w="817" w:type="dxa"/>
          </w:tcPr>
          <w:p w:rsidR="00964803" w:rsidRPr="004B4AEB" w:rsidRDefault="00964803" w:rsidP="00964803">
            <w:pPr>
              <w:jc w:val="center"/>
              <w:rPr>
                <w:b/>
                <w:sz w:val="24"/>
                <w:szCs w:val="24"/>
              </w:rPr>
            </w:pPr>
            <w:r w:rsidRPr="004B4AEB">
              <w:rPr>
                <w:b/>
                <w:sz w:val="24"/>
                <w:szCs w:val="24"/>
              </w:rPr>
              <w:t>№ п/п</w:t>
            </w:r>
          </w:p>
        </w:tc>
        <w:tc>
          <w:tcPr>
            <w:tcW w:w="2132" w:type="dxa"/>
          </w:tcPr>
          <w:p w:rsidR="00964803" w:rsidRPr="004B4AEB" w:rsidRDefault="00964803" w:rsidP="00964803">
            <w:pPr>
              <w:jc w:val="center"/>
              <w:rPr>
                <w:b/>
                <w:sz w:val="24"/>
                <w:szCs w:val="24"/>
              </w:rPr>
            </w:pPr>
            <w:r w:rsidRPr="004B4AEB">
              <w:rPr>
                <w:b/>
                <w:sz w:val="24"/>
                <w:szCs w:val="24"/>
              </w:rPr>
              <w:t>Ф.И.О., должность по штатному расписанию</w:t>
            </w:r>
          </w:p>
        </w:tc>
        <w:tc>
          <w:tcPr>
            <w:tcW w:w="2688" w:type="dxa"/>
          </w:tcPr>
          <w:p w:rsidR="00964803" w:rsidRPr="004B4AEB" w:rsidRDefault="00964803" w:rsidP="00964803">
            <w:pPr>
              <w:jc w:val="center"/>
              <w:rPr>
                <w:b/>
                <w:sz w:val="24"/>
                <w:szCs w:val="24"/>
              </w:rPr>
            </w:pPr>
            <w:r w:rsidRPr="004B4AEB">
              <w:rPr>
                <w:b/>
                <w:sz w:val="24"/>
                <w:szCs w:val="24"/>
              </w:rPr>
              <w:t>Ученая степень, ученое(почетное) звание, квалификационная категория</w:t>
            </w:r>
          </w:p>
        </w:tc>
        <w:tc>
          <w:tcPr>
            <w:tcW w:w="3827" w:type="dxa"/>
          </w:tcPr>
          <w:p w:rsidR="00964803" w:rsidRPr="004B4AEB" w:rsidRDefault="00964803" w:rsidP="00964803">
            <w:pPr>
              <w:jc w:val="center"/>
              <w:rPr>
                <w:b/>
                <w:sz w:val="24"/>
                <w:szCs w:val="24"/>
              </w:rPr>
            </w:pPr>
            <w:r w:rsidRPr="004B4AEB">
              <w:rPr>
                <w:b/>
                <w:sz w:val="24"/>
                <w:szCs w:val="24"/>
              </w:rPr>
              <w:t>Условия привлечения к педагогической деятельности (штатный работник, внутренний совместитель, внешний совместитель, иное)</w:t>
            </w:r>
          </w:p>
        </w:tc>
      </w:tr>
      <w:tr w:rsidR="00964803" w:rsidRPr="004B4AEB" w:rsidTr="00964803">
        <w:tc>
          <w:tcPr>
            <w:tcW w:w="817" w:type="dxa"/>
          </w:tcPr>
          <w:p w:rsidR="00964803" w:rsidRPr="00510C53" w:rsidRDefault="00E80FFB" w:rsidP="00A74D70">
            <w:pPr>
              <w:jc w:val="both"/>
              <w:rPr>
                <w:sz w:val="24"/>
                <w:szCs w:val="24"/>
              </w:rPr>
            </w:pPr>
            <w:r w:rsidRPr="00510C53">
              <w:rPr>
                <w:sz w:val="24"/>
                <w:szCs w:val="24"/>
              </w:rPr>
              <w:t>1.</w:t>
            </w:r>
          </w:p>
        </w:tc>
        <w:tc>
          <w:tcPr>
            <w:tcW w:w="2132" w:type="dxa"/>
          </w:tcPr>
          <w:p w:rsidR="00964803" w:rsidRPr="00662571" w:rsidRDefault="00662571" w:rsidP="00A74D70">
            <w:pPr>
              <w:jc w:val="both"/>
              <w:rPr>
                <w:sz w:val="24"/>
                <w:szCs w:val="24"/>
              </w:rPr>
            </w:pPr>
            <w:r w:rsidRPr="00662571">
              <w:rPr>
                <w:sz w:val="24"/>
                <w:szCs w:val="24"/>
              </w:rPr>
              <w:t xml:space="preserve">Кузнецова Елена Валентиновна, ответственный </w:t>
            </w:r>
            <w:r w:rsidRPr="00662571">
              <w:rPr>
                <w:sz w:val="24"/>
                <w:szCs w:val="24"/>
              </w:rPr>
              <w:lastRenderedPageBreak/>
              <w:t>секретарь, преподаватель</w:t>
            </w:r>
          </w:p>
        </w:tc>
        <w:tc>
          <w:tcPr>
            <w:tcW w:w="2688" w:type="dxa"/>
          </w:tcPr>
          <w:p w:rsidR="00964803" w:rsidRPr="004B4AEB" w:rsidRDefault="00662571" w:rsidP="00A74D70">
            <w:pPr>
              <w:jc w:val="both"/>
              <w:rPr>
                <w:sz w:val="24"/>
                <w:szCs w:val="24"/>
              </w:rPr>
            </w:pPr>
            <w:r>
              <w:rPr>
                <w:sz w:val="24"/>
                <w:szCs w:val="24"/>
              </w:rPr>
              <w:lastRenderedPageBreak/>
              <w:t>Высшее физкультурное образование, инструктор альпинизма</w:t>
            </w:r>
          </w:p>
        </w:tc>
        <w:tc>
          <w:tcPr>
            <w:tcW w:w="3827" w:type="dxa"/>
          </w:tcPr>
          <w:p w:rsidR="00964803" w:rsidRPr="004B4AEB" w:rsidRDefault="00E80FFB" w:rsidP="00A74D70">
            <w:pPr>
              <w:jc w:val="both"/>
              <w:rPr>
                <w:sz w:val="24"/>
                <w:szCs w:val="24"/>
              </w:rPr>
            </w:pPr>
            <w:r w:rsidRPr="004B4AEB">
              <w:rPr>
                <w:sz w:val="24"/>
                <w:szCs w:val="24"/>
              </w:rPr>
              <w:t>Штатный работник</w:t>
            </w:r>
          </w:p>
        </w:tc>
      </w:tr>
      <w:tr w:rsidR="00964803" w:rsidRPr="004B4AEB" w:rsidTr="00964803">
        <w:tc>
          <w:tcPr>
            <w:tcW w:w="817" w:type="dxa"/>
          </w:tcPr>
          <w:p w:rsidR="00964803" w:rsidRPr="00510C53" w:rsidRDefault="00E80FFB" w:rsidP="00A74D70">
            <w:pPr>
              <w:jc w:val="both"/>
              <w:rPr>
                <w:sz w:val="24"/>
                <w:szCs w:val="24"/>
              </w:rPr>
            </w:pPr>
            <w:r w:rsidRPr="00510C53">
              <w:rPr>
                <w:sz w:val="24"/>
                <w:szCs w:val="24"/>
              </w:rPr>
              <w:lastRenderedPageBreak/>
              <w:t>2.</w:t>
            </w:r>
          </w:p>
        </w:tc>
        <w:tc>
          <w:tcPr>
            <w:tcW w:w="2132" w:type="dxa"/>
          </w:tcPr>
          <w:p w:rsidR="00964803" w:rsidRPr="00662571" w:rsidRDefault="00662571" w:rsidP="00A74D70">
            <w:pPr>
              <w:jc w:val="both"/>
              <w:rPr>
                <w:sz w:val="24"/>
                <w:szCs w:val="24"/>
              </w:rPr>
            </w:pPr>
            <w:r w:rsidRPr="00662571">
              <w:rPr>
                <w:sz w:val="24"/>
                <w:szCs w:val="24"/>
              </w:rPr>
              <w:t>Юркин Александр Викторович, старший преподаватель</w:t>
            </w:r>
          </w:p>
        </w:tc>
        <w:tc>
          <w:tcPr>
            <w:tcW w:w="2688" w:type="dxa"/>
          </w:tcPr>
          <w:p w:rsidR="00964803" w:rsidRPr="004B4AEB" w:rsidRDefault="00662571" w:rsidP="00662571">
            <w:pPr>
              <w:jc w:val="both"/>
              <w:rPr>
                <w:sz w:val="24"/>
                <w:szCs w:val="24"/>
              </w:rPr>
            </w:pPr>
            <w:r>
              <w:rPr>
                <w:sz w:val="24"/>
                <w:szCs w:val="24"/>
              </w:rPr>
              <w:t>Высшее образование, инструктор альпинизма</w:t>
            </w:r>
            <w:r>
              <w:rPr>
                <w:sz w:val="24"/>
                <w:szCs w:val="24"/>
              </w:rPr>
              <w:t xml:space="preserve"> и скалолазания</w:t>
            </w:r>
          </w:p>
        </w:tc>
        <w:tc>
          <w:tcPr>
            <w:tcW w:w="3827" w:type="dxa"/>
          </w:tcPr>
          <w:p w:rsidR="00964803" w:rsidRPr="004B4AEB" w:rsidRDefault="00E80FFB" w:rsidP="00A74D70">
            <w:pPr>
              <w:jc w:val="both"/>
              <w:rPr>
                <w:sz w:val="24"/>
                <w:szCs w:val="24"/>
              </w:rPr>
            </w:pPr>
            <w:r w:rsidRPr="004B4AEB">
              <w:rPr>
                <w:sz w:val="24"/>
                <w:szCs w:val="24"/>
              </w:rPr>
              <w:t>Штатный работник</w:t>
            </w:r>
          </w:p>
        </w:tc>
      </w:tr>
    </w:tbl>
    <w:p w:rsidR="00F3707B" w:rsidRPr="004B4AEB" w:rsidRDefault="00F3707B" w:rsidP="00A74D70">
      <w:pPr>
        <w:ind w:firstLine="567"/>
        <w:jc w:val="center"/>
        <w:rPr>
          <w:b/>
          <w:sz w:val="24"/>
          <w:szCs w:val="24"/>
        </w:rPr>
      </w:pPr>
    </w:p>
    <w:p w:rsidR="00F3707B" w:rsidRPr="004B4AEB" w:rsidRDefault="00411812" w:rsidP="00A74D70">
      <w:pPr>
        <w:pStyle w:val="a4"/>
        <w:numPr>
          <w:ilvl w:val="0"/>
          <w:numId w:val="1"/>
        </w:numPr>
        <w:ind w:left="0" w:firstLine="567"/>
        <w:jc w:val="center"/>
        <w:rPr>
          <w:b/>
          <w:sz w:val="24"/>
          <w:szCs w:val="24"/>
        </w:rPr>
      </w:pPr>
      <w:r w:rsidRPr="004B4AEB">
        <w:rPr>
          <w:b/>
          <w:sz w:val="24"/>
          <w:szCs w:val="24"/>
        </w:rPr>
        <w:t>Структура и содержание образовательной деятельности</w:t>
      </w:r>
    </w:p>
    <w:p w:rsidR="00411812" w:rsidRPr="004B4AEB" w:rsidRDefault="00411812" w:rsidP="00A74D70">
      <w:pPr>
        <w:ind w:firstLine="567"/>
        <w:jc w:val="both"/>
        <w:rPr>
          <w:sz w:val="24"/>
          <w:szCs w:val="24"/>
        </w:rPr>
      </w:pPr>
      <w:r w:rsidRPr="004B4AEB">
        <w:rPr>
          <w:sz w:val="24"/>
          <w:szCs w:val="24"/>
        </w:rPr>
        <w:t xml:space="preserve">Структура подготовки обучающихся в Организации определяется потребностью заказчика и представляет </w:t>
      </w:r>
      <w:r w:rsidR="00395C6F" w:rsidRPr="004B4AEB">
        <w:rPr>
          <w:sz w:val="24"/>
          <w:szCs w:val="24"/>
        </w:rPr>
        <w:t xml:space="preserve">собой </w:t>
      </w:r>
      <w:r w:rsidRPr="004B4AEB">
        <w:rPr>
          <w:sz w:val="24"/>
          <w:szCs w:val="24"/>
        </w:rPr>
        <w:t>образовательные услуги по дополнительным профессиональным программам</w:t>
      </w:r>
      <w:r w:rsidR="00510C53">
        <w:rPr>
          <w:sz w:val="24"/>
          <w:szCs w:val="24"/>
        </w:rPr>
        <w:t xml:space="preserve"> и дополнительным общеразвивающим </w:t>
      </w:r>
      <w:r w:rsidR="006E4883">
        <w:rPr>
          <w:sz w:val="24"/>
          <w:szCs w:val="24"/>
        </w:rPr>
        <w:t>программам</w:t>
      </w:r>
      <w:r w:rsidRPr="004B4AEB">
        <w:rPr>
          <w:sz w:val="24"/>
          <w:szCs w:val="24"/>
        </w:rPr>
        <w:t>.</w:t>
      </w:r>
    </w:p>
    <w:p w:rsidR="005511EA" w:rsidRPr="004B4AEB" w:rsidRDefault="005511EA" w:rsidP="00A74D70">
      <w:pPr>
        <w:ind w:firstLine="567"/>
        <w:jc w:val="both"/>
        <w:rPr>
          <w:sz w:val="24"/>
          <w:szCs w:val="24"/>
        </w:rPr>
      </w:pPr>
      <w:r w:rsidRPr="004B4AEB">
        <w:rPr>
          <w:sz w:val="24"/>
          <w:szCs w:val="24"/>
        </w:rPr>
        <w:t>Анализ документации по образовательным программам дополнительного профессионального образования показывает, что при профессиональной переподго</w:t>
      </w:r>
      <w:r w:rsidR="00B9399A" w:rsidRPr="004B4AEB">
        <w:rPr>
          <w:sz w:val="24"/>
          <w:szCs w:val="24"/>
        </w:rPr>
        <w:t>товке и повышении квалификации обучающихся</w:t>
      </w:r>
      <w:r w:rsidRPr="004B4AEB">
        <w:rPr>
          <w:sz w:val="24"/>
          <w:szCs w:val="24"/>
        </w:rPr>
        <w:t xml:space="preserve"> учтены современные тенденции развития дополнительного профессионального образования, ориентированные на потребности работодателей и </w:t>
      </w:r>
      <w:r w:rsidR="00B9399A" w:rsidRPr="004B4AEB">
        <w:rPr>
          <w:sz w:val="24"/>
          <w:szCs w:val="24"/>
        </w:rPr>
        <w:t>обучающихся</w:t>
      </w:r>
      <w:r w:rsidRPr="004B4AEB">
        <w:rPr>
          <w:sz w:val="24"/>
          <w:szCs w:val="24"/>
        </w:rPr>
        <w:t xml:space="preserve">.  </w:t>
      </w:r>
    </w:p>
    <w:p w:rsidR="00DA6024" w:rsidRPr="004B4AEB" w:rsidRDefault="00DA6024" w:rsidP="00A74D70">
      <w:pPr>
        <w:ind w:firstLine="567"/>
        <w:jc w:val="both"/>
        <w:rPr>
          <w:sz w:val="24"/>
          <w:szCs w:val="24"/>
        </w:rPr>
      </w:pPr>
      <w:r w:rsidRPr="004B4AEB">
        <w:rPr>
          <w:sz w:val="24"/>
          <w:szCs w:val="24"/>
        </w:rPr>
        <w:t>В процессе обучения основное внимание уделяется формированию у слушателей компетенций, позволяющих ориентироваться в современных производственных и экономических условиях, качественно осуществлять профессиональную деятельность.</w:t>
      </w:r>
    </w:p>
    <w:p w:rsidR="005511EA" w:rsidRPr="004B4AEB" w:rsidRDefault="005511EA" w:rsidP="00A74D70">
      <w:pPr>
        <w:ind w:firstLine="567"/>
        <w:jc w:val="both"/>
        <w:rPr>
          <w:sz w:val="24"/>
          <w:szCs w:val="24"/>
        </w:rPr>
      </w:pPr>
      <w:r w:rsidRPr="004B4AEB">
        <w:rPr>
          <w:sz w:val="24"/>
          <w:szCs w:val="24"/>
        </w:rPr>
        <w:t>Проводится проверка содержания рабочих учебных программ на актуальность и соответствие изменениям в законодательстве, обновляется перечень учебной литературы.</w:t>
      </w:r>
    </w:p>
    <w:p w:rsidR="005511EA" w:rsidRPr="004B4AEB" w:rsidRDefault="005511EA" w:rsidP="00A74D70">
      <w:pPr>
        <w:ind w:firstLine="567"/>
        <w:jc w:val="both"/>
        <w:rPr>
          <w:sz w:val="24"/>
          <w:szCs w:val="24"/>
        </w:rPr>
      </w:pPr>
      <w:r w:rsidRPr="004B4AEB">
        <w:rPr>
          <w:sz w:val="24"/>
          <w:szCs w:val="24"/>
        </w:rPr>
        <w:t xml:space="preserve">Содержание программ отвечает принципу последовательности и системного подхода при обучении </w:t>
      </w:r>
      <w:r w:rsidR="00B9399A" w:rsidRPr="004B4AEB">
        <w:rPr>
          <w:sz w:val="24"/>
          <w:szCs w:val="24"/>
        </w:rPr>
        <w:t>слушателей</w:t>
      </w:r>
      <w:r w:rsidRPr="004B4AEB">
        <w:rPr>
          <w:sz w:val="24"/>
          <w:szCs w:val="24"/>
        </w:rPr>
        <w:t>, с учетом предложений заказчика и индивидуальных запросов слушателей. Обязательным условием является сочетание теоретических и практических занятий.</w:t>
      </w:r>
    </w:p>
    <w:p w:rsidR="005511EA" w:rsidRPr="004B4AEB" w:rsidRDefault="005511EA" w:rsidP="00A74D70">
      <w:pPr>
        <w:ind w:firstLine="567"/>
        <w:jc w:val="both"/>
        <w:rPr>
          <w:sz w:val="24"/>
          <w:szCs w:val="24"/>
        </w:rPr>
      </w:pPr>
      <w:r w:rsidRPr="004B4AEB">
        <w:rPr>
          <w:sz w:val="24"/>
          <w:szCs w:val="24"/>
        </w:rPr>
        <w:t xml:space="preserve">В соответствующих разделах программ отражаются требования к подготовке </w:t>
      </w:r>
      <w:r w:rsidR="00B9399A" w:rsidRPr="004B4AEB">
        <w:rPr>
          <w:sz w:val="24"/>
          <w:szCs w:val="24"/>
        </w:rPr>
        <w:t>слушателей</w:t>
      </w:r>
      <w:r w:rsidRPr="004B4AEB">
        <w:rPr>
          <w:sz w:val="24"/>
          <w:szCs w:val="24"/>
        </w:rPr>
        <w:t>, обеспечивающие формирование и совершенствование профессиональных компетенций. Каждая учебная программа содержит цель и задачи изучения основных разделов и тем, описание приобретаемых компетенций, характеристики основного содержания курса, описание материальных средств обучения и основных методов, списки основной и дополнительной литературы, рекомендуемой слушателям для изучения.</w:t>
      </w:r>
    </w:p>
    <w:p w:rsidR="004F3495" w:rsidRPr="004B4AEB" w:rsidRDefault="004F3495" w:rsidP="00A74D70">
      <w:pPr>
        <w:ind w:firstLine="567"/>
        <w:jc w:val="both"/>
        <w:rPr>
          <w:sz w:val="24"/>
          <w:szCs w:val="24"/>
        </w:rPr>
      </w:pPr>
      <w:r w:rsidRPr="004B4AEB">
        <w:rPr>
          <w:sz w:val="24"/>
          <w:szCs w:val="24"/>
        </w:rPr>
        <w:t>Оценка качества реализации образовательной программы включает в себя анализ системы промежуточной и итоговой аттестации обучающихся.</w:t>
      </w:r>
    </w:p>
    <w:p w:rsidR="004F3495" w:rsidRPr="004B4AEB" w:rsidRDefault="004F3495" w:rsidP="00A74D70">
      <w:pPr>
        <w:ind w:firstLine="567"/>
        <w:jc w:val="both"/>
        <w:rPr>
          <w:sz w:val="24"/>
          <w:szCs w:val="24"/>
        </w:rPr>
      </w:pPr>
      <w:r w:rsidRPr="004B4AEB">
        <w:rPr>
          <w:sz w:val="24"/>
          <w:szCs w:val="24"/>
        </w:rPr>
        <w:t xml:space="preserve">В качестве средств текущего контроля успеваемости используются контрольные работы, устные опросы на лекционных и </w:t>
      </w:r>
      <w:r w:rsidR="00195768" w:rsidRPr="004B4AEB">
        <w:rPr>
          <w:sz w:val="24"/>
          <w:szCs w:val="24"/>
        </w:rPr>
        <w:t xml:space="preserve">практических </w:t>
      </w:r>
      <w:r w:rsidRPr="004B4AEB">
        <w:rPr>
          <w:sz w:val="24"/>
          <w:szCs w:val="24"/>
        </w:rPr>
        <w:t>занятиях, тестирование, контрольные работы и проч. Текущий контроль успеваемости обучающихся проводится в счет аудиторного времени, предусмотренного на учебный предмет.</w:t>
      </w:r>
    </w:p>
    <w:p w:rsidR="004F3495" w:rsidRPr="004B4AEB" w:rsidRDefault="004F3495" w:rsidP="00A74D70">
      <w:pPr>
        <w:ind w:firstLine="567"/>
        <w:jc w:val="both"/>
        <w:rPr>
          <w:sz w:val="24"/>
          <w:szCs w:val="24"/>
        </w:rPr>
      </w:pPr>
      <w:r w:rsidRPr="004B4AEB">
        <w:rPr>
          <w:sz w:val="24"/>
          <w:szCs w:val="24"/>
        </w:rPr>
        <w:t>Для аттестации обучающихся создаются фор</w:t>
      </w:r>
      <w:r w:rsidR="00B9399A" w:rsidRPr="004B4AEB">
        <w:rPr>
          <w:sz w:val="24"/>
          <w:szCs w:val="24"/>
        </w:rPr>
        <w:t>м</w:t>
      </w:r>
      <w:r w:rsidRPr="004B4AEB">
        <w:rPr>
          <w:sz w:val="24"/>
          <w:szCs w:val="24"/>
        </w:rPr>
        <w:t>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5511EA" w:rsidRPr="004B4AEB" w:rsidRDefault="005511EA" w:rsidP="00A74D70">
      <w:pPr>
        <w:ind w:firstLine="567"/>
        <w:jc w:val="both"/>
        <w:rPr>
          <w:sz w:val="24"/>
          <w:szCs w:val="24"/>
        </w:rPr>
      </w:pPr>
      <w:r w:rsidRPr="004B4AEB">
        <w:rPr>
          <w:sz w:val="24"/>
          <w:szCs w:val="24"/>
        </w:rPr>
        <w:t>Анализ проверенных аттестационных материалов по дисциплинам показал, что задания составлены грамотно, согласно программам обучения, в соответствии с требованиями пройденных тем.</w:t>
      </w:r>
    </w:p>
    <w:p w:rsidR="00195768" w:rsidRPr="004B4AEB" w:rsidRDefault="00195768" w:rsidP="00A74D70">
      <w:pPr>
        <w:ind w:firstLine="567"/>
        <w:jc w:val="both"/>
        <w:rPr>
          <w:sz w:val="24"/>
          <w:szCs w:val="24"/>
        </w:rPr>
      </w:pPr>
      <w:r w:rsidRPr="004B4AEB">
        <w:rPr>
          <w:sz w:val="24"/>
          <w:szCs w:val="24"/>
        </w:rPr>
        <w:t xml:space="preserve">Ответственный за проведение аттестации обучающихся, назначается приказом </w:t>
      </w:r>
      <w:r w:rsidR="006E4883">
        <w:rPr>
          <w:sz w:val="24"/>
          <w:szCs w:val="24"/>
        </w:rPr>
        <w:t>Президента</w:t>
      </w:r>
      <w:r w:rsidRPr="004B4AEB">
        <w:rPr>
          <w:sz w:val="24"/>
          <w:szCs w:val="24"/>
        </w:rPr>
        <w:t>.</w:t>
      </w:r>
    </w:p>
    <w:p w:rsidR="005511EA" w:rsidRPr="004B4AEB" w:rsidRDefault="00B9399A" w:rsidP="00195768">
      <w:pPr>
        <w:ind w:firstLine="567"/>
        <w:jc w:val="both"/>
        <w:rPr>
          <w:sz w:val="24"/>
          <w:szCs w:val="24"/>
        </w:rPr>
      </w:pPr>
      <w:r w:rsidRPr="004B4AEB">
        <w:rPr>
          <w:sz w:val="24"/>
          <w:szCs w:val="24"/>
        </w:rPr>
        <w:t>Л</w:t>
      </w:r>
      <w:r w:rsidR="005511EA" w:rsidRPr="004B4AEB">
        <w:rPr>
          <w:sz w:val="24"/>
          <w:szCs w:val="24"/>
        </w:rPr>
        <w:t>ицам, успешно прошедшим итоговую аттестацию,</w:t>
      </w:r>
      <w:r w:rsidRPr="004B4AEB">
        <w:rPr>
          <w:sz w:val="24"/>
          <w:szCs w:val="24"/>
        </w:rPr>
        <w:t xml:space="preserve"> выдается </w:t>
      </w:r>
      <w:r w:rsidR="005511EA" w:rsidRPr="004B4AEB">
        <w:rPr>
          <w:sz w:val="24"/>
          <w:szCs w:val="24"/>
        </w:rPr>
        <w:t>документ установленного образца</w:t>
      </w:r>
      <w:r w:rsidRPr="004B4AEB">
        <w:rPr>
          <w:sz w:val="24"/>
          <w:szCs w:val="24"/>
        </w:rPr>
        <w:t xml:space="preserve">, </w:t>
      </w:r>
      <w:r w:rsidR="00195768" w:rsidRPr="004B4AEB">
        <w:rPr>
          <w:sz w:val="24"/>
          <w:szCs w:val="24"/>
        </w:rPr>
        <w:t>и</w:t>
      </w:r>
      <w:r w:rsidRPr="004B4AEB">
        <w:rPr>
          <w:sz w:val="24"/>
          <w:szCs w:val="24"/>
        </w:rPr>
        <w:t>нформация</w:t>
      </w:r>
      <w:r w:rsidR="005511EA" w:rsidRPr="004B4AEB">
        <w:rPr>
          <w:sz w:val="24"/>
          <w:szCs w:val="24"/>
        </w:rPr>
        <w:t xml:space="preserve"> </w:t>
      </w:r>
      <w:r w:rsidR="00195768" w:rsidRPr="004B4AEB">
        <w:rPr>
          <w:sz w:val="24"/>
          <w:szCs w:val="24"/>
        </w:rPr>
        <w:t xml:space="preserve">о выданных документах </w:t>
      </w:r>
      <w:r w:rsidR="005511EA" w:rsidRPr="004B4AEB">
        <w:rPr>
          <w:sz w:val="24"/>
          <w:szCs w:val="24"/>
        </w:rPr>
        <w:t xml:space="preserve">фиксируется в </w:t>
      </w:r>
      <w:r w:rsidR="00195768" w:rsidRPr="004B4AEB">
        <w:rPr>
          <w:sz w:val="24"/>
          <w:szCs w:val="24"/>
        </w:rPr>
        <w:t xml:space="preserve">журнале. </w:t>
      </w:r>
    </w:p>
    <w:p w:rsidR="00195768" w:rsidRPr="004B4AEB" w:rsidRDefault="00195768" w:rsidP="00195768">
      <w:pPr>
        <w:ind w:firstLine="567"/>
        <w:jc w:val="both"/>
        <w:rPr>
          <w:sz w:val="24"/>
          <w:szCs w:val="24"/>
        </w:rPr>
      </w:pPr>
      <w:r w:rsidRPr="004B4AEB">
        <w:rPr>
          <w:sz w:val="24"/>
          <w:szCs w:val="24"/>
        </w:rPr>
        <w:t xml:space="preserve">Обучающимися в </w:t>
      </w:r>
      <w:r w:rsidR="00315C6D" w:rsidRPr="004B4AEB">
        <w:rPr>
          <w:sz w:val="24"/>
          <w:szCs w:val="24"/>
        </w:rPr>
        <w:t>О</w:t>
      </w:r>
      <w:r w:rsidRPr="004B4AEB">
        <w:rPr>
          <w:sz w:val="24"/>
          <w:szCs w:val="24"/>
        </w:rPr>
        <w:t>рганизации м</w:t>
      </w:r>
      <w:r w:rsidR="00315C6D" w:rsidRPr="004B4AEB">
        <w:rPr>
          <w:sz w:val="24"/>
          <w:szCs w:val="24"/>
        </w:rPr>
        <w:t xml:space="preserve">огут быль </w:t>
      </w:r>
      <w:proofErr w:type="gramStart"/>
      <w:r w:rsidR="00315C6D" w:rsidRPr="004B4AEB">
        <w:rPr>
          <w:sz w:val="24"/>
          <w:szCs w:val="24"/>
        </w:rPr>
        <w:t>лица</w:t>
      </w:r>
      <w:proofErr w:type="gramEnd"/>
      <w:r w:rsidR="00315C6D" w:rsidRPr="004B4AEB">
        <w:rPr>
          <w:sz w:val="24"/>
          <w:szCs w:val="24"/>
        </w:rPr>
        <w:t xml:space="preserve"> достигшие 18 лет.</w:t>
      </w:r>
    </w:p>
    <w:p w:rsidR="00315C6D" w:rsidRPr="004B4AEB" w:rsidRDefault="00315C6D" w:rsidP="00195768">
      <w:pPr>
        <w:ind w:firstLine="567"/>
        <w:jc w:val="both"/>
        <w:rPr>
          <w:sz w:val="24"/>
          <w:szCs w:val="24"/>
        </w:rPr>
      </w:pPr>
      <w:r w:rsidRPr="004B4AEB">
        <w:rPr>
          <w:sz w:val="24"/>
          <w:szCs w:val="24"/>
        </w:rPr>
        <w:t xml:space="preserve">Срок обучения </w:t>
      </w:r>
      <w:r w:rsidR="00662571">
        <w:rPr>
          <w:sz w:val="24"/>
          <w:szCs w:val="24"/>
        </w:rPr>
        <w:t>21</w:t>
      </w:r>
      <w:r w:rsidR="006E4883" w:rsidRPr="00662571">
        <w:rPr>
          <w:sz w:val="24"/>
          <w:szCs w:val="24"/>
        </w:rPr>
        <w:t xml:space="preserve"> </w:t>
      </w:r>
      <w:r w:rsidRPr="00662571">
        <w:rPr>
          <w:sz w:val="24"/>
          <w:szCs w:val="24"/>
        </w:rPr>
        <w:t>дней.</w:t>
      </w:r>
      <w:r w:rsidRPr="004B4AEB">
        <w:rPr>
          <w:sz w:val="24"/>
          <w:szCs w:val="24"/>
        </w:rPr>
        <w:t xml:space="preserve">  </w:t>
      </w:r>
    </w:p>
    <w:p w:rsidR="00315C6D" w:rsidRPr="004B4AEB" w:rsidRDefault="00315C6D" w:rsidP="00315C6D">
      <w:pPr>
        <w:pStyle w:val="Style7"/>
        <w:widowControl/>
        <w:tabs>
          <w:tab w:val="left" w:pos="422"/>
        </w:tabs>
        <w:ind w:firstLine="567"/>
        <w:jc w:val="both"/>
        <w:rPr>
          <w:rStyle w:val="FontStyle64"/>
          <w:sz w:val="24"/>
          <w:szCs w:val="24"/>
        </w:rPr>
      </w:pPr>
      <w:r w:rsidRPr="004B4AEB">
        <w:rPr>
          <w:rStyle w:val="FontStyle64"/>
          <w:sz w:val="24"/>
          <w:szCs w:val="24"/>
        </w:rPr>
        <w:t xml:space="preserve">Прием лиц, поступающих на обучение, осуществляется Организацией без проведения вступительных испытаний (экзаменов) и на основании заявки о зачислении, заключенного Договора об оказании платных дополнительных образовательных услуг и произведенной в соответствии с Договором оплаты. </w:t>
      </w:r>
    </w:p>
    <w:p w:rsidR="00315C6D" w:rsidRPr="004B4AEB" w:rsidRDefault="00315C6D" w:rsidP="00315C6D">
      <w:pPr>
        <w:pStyle w:val="Style7"/>
        <w:widowControl/>
        <w:tabs>
          <w:tab w:val="left" w:pos="422"/>
        </w:tabs>
        <w:ind w:firstLine="567"/>
        <w:jc w:val="both"/>
        <w:rPr>
          <w:rStyle w:val="FontStyle64"/>
          <w:sz w:val="24"/>
          <w:szCs w:val="24"/>
        </w:rPr>
      </w:pPr>
      <w:r w:rsidRPr="004B4AEB">
        <w:rPr>
          <w:rStyle w:val="FontStyle64"/>
          <w:sz w:val="24"/>
          <w:szCs w:val="24"/>
        </w:rPr>
        <w:lastRenderedPageBreak/>
        <w:t>Организация, при зачислении обязана:</w:t>
      </w:r>
    </w:p>
    <w:p w:rsidR="00315C6D" w:rsidRPr="004B4AEB" w:rsidRDefault="00315C6D" w:rsidP="00315C6D">
      <w:pPr>
        <w:pStyle w:val="Style7"/>
        <w:widowControl/>
        <w:tabs>
          <w:tab w:val="left" w:pos="422"/>
        </w:tabs>
        <w:ind w:firstLine="567"/>
        <w:jc w:val="both"/>
        <w:rPr>
          <w:rStyle w:val="FontStyle64"/>
          <w:sz w:val="24"/>
          <w:szCs w:val="24"/>
        </w:rPr>
      </w:pPr>
      <w:r w:rsidRPr="004B4AEB">
        <w:rPr>
          <w:rStyle w:val="FontStyle64"/>
          <w:sz w:val="24"/>
          <w:szCs w:val="24"/>
        </w:rPr>
        <w:t>Ознакомить лицо, поступающее на обучение, со следующими документами:</w:t>
      </w:r>
    </w:p>
    <w:p w:rsidR="00315C6D" w:rsidRPr="004B4AEB" w:rsidRDefault="00315C6D" w:rsidP="00315C6D">
      <w:pPr>
        <w:jc w:val="both"/>
        <w:rPr>
          <w:sz w:val="24"/>
          <w:szCs w:val="24"/>
        </w:rPr>
      </w:pPr>
      <w:r w:rsidRPr="004B4AEB">
        <w:rPr>
          <w:sz w:val="24"/>
          <w:szCs w:val="24"/>
        </w:rPr>
        <w:t>- устав</w:t>
      </w:r>
      <w:r w:rsidRPr="004B4AEB">
        <w:rPr>
          <w:rStyle w:val="FontStyle64"/>
          <w:sz w:val="24"/>
          <w:szCs w:val="24"/>
        </w:rPr>
        <w:t xml:space="preserve"> Организации</w:t>
      </w:r>
      <w:r w:rsidRPr="004B4AEB">
        <w:rPr>
          <w:sz w:val="24"/>
          <w:szCs w:val="24"/>
        </w:rPr>
        <w:t>;</w:t>
      </w:r>
    </w:p>
    <w:p w:rsidR="00315C6D" w:rsidRPr="004B4AEB" w:rsidRDefault="00315C6D" w:rsidP="00315C6D">
      <w:pPr>
        <w:spacing w:line="276" w:lineRule="auto"/>
        <w:jc w:val="both"/>
        <w:rPr>
          <w:sz w:val="24"/>
          <w:szCs w:val="24"/>
        </w:rPr>
      </w:pPr>
      <w:r w:rsidRPr="004B4AEB">
        <w:rPr>
          <w:sz w:val="24"/>
          <w:szCs w:val="24"/>
        </w:rPr>
        <w:t>- лицензия на осуществление образовательной деятельности (с приложениями);</w:t>
      </w:r>
    </w:p>
    <w:p w:rsidR="00315C6D" w:rsidRPr="004B4AEB" w:rsidRDefault="00315C6D" w:rsidP="00315C6D">
      <w:pPr>
        <w:spacing w:line="276" w:lineRule="auto"/>
        <w:jc w:val="both"/>
        <w:rPr>
          <w:sz w:val="24"/>
          <w:szCs w:val="24"/>
        </w:rPr>
      </w:pPr>
      <w:r w:rsidRPr="004B4AEB">
        <w:rPr>
          <w:sz w:val="24"/>
          <w:szCs w:val="24"/>
        </w:rPr>
        <w:t>- образовательные программы и другие документы, регламентирующие организацию и осуществление образовательной деятельности, права и обязанности Обучающихся;</w:t>
      </w:r>
    </w:p>
    <w:p w:rsidR="00315C6D" w:rsidRPr="004B4AEB" w:rsidRDefault="00315C6D" w:rsidP="00315C6D">
      <w:pPr>
        <w:autoSpaceDE w:val="0"/>
        <w:autoSpaceDN w:val="0"/>
        <w:adjustRightInd w:val="0"/>
        <w:jc w:val="both"/>
        <w:rPr>
          <w:bCs/>
          <w:sz w:val="24"/>
          <w:szCs w:val="24"/>
        </w:rPr>
      </w:pPr>
      <w:r w:rsidRPr="004B4AEB">
        <w:rPr>
          <w:bCs/>
          <w:sz w:val="24"/>
          <w:szCs w:val="24"/>
        </w:rPr>
        <w:t>- план финансово-хозяйственной деятельности, утвержденный в установленном законодательством Российской Федерации порядке, или бюджетная смета;</w:t>
      </w:r>
    </w:p>
    <w:p w:rsidR="00315C6D" w:rsidRPr="004B4AEB" w:rsidRDefault="00315C6D" w:rsidP="00315C6D">
      <w:pPr>
        <w:autoSpaceDE w:val="0"/>
        <w:autoSpaceDN w:val="0"/>
        <w:adjustRightInd w:val="0"/>
        <w:jc w:val="both"/>
        <w:rPr>
          <w:bCs/>
          <w:sz w:val="24"/>
          <w:szCs w:val="24"/>
        </w:rPr>
      </w:pPr>
      <w:r w:rsidRPr="004B4AEB">
        <w:rPr>
          <w:bCs/>
          <w:sz w:val="24"/>
          <w:szCs w:val="24"/>
        </w:rPr>
        <w:t>- локальные нормативные акты, предусмотренные в ч. 2 ст. 30 Федерального закона.</w:t>
      </w:r>
    </w:p>
    <w:p w:rsidR="00315C6D" w:rsidRPr="004B4AEB" w:rsidRDefault="00315C6D" w:rsidP="00315C6D">
      <w:pPr>
        <w:spacing w:line="276" w:lineRule="auto"/>
        <w:jc w:val="both"/>
        <w:rPr>
          <w:sz w:val="24"/>
          <w:szCs w:val="24"/>
        </w:rPr>
      </w:pPr>
      <w:r w:rsidRPr="004B4AEB">
        <w:rPr>
          <w:sz w:val="24"/>
          <w:szCs w:val="24"/>
        </w:rPr>
        <w:t>- иная информация, которая размещается, публикуется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15C6D" w:rsidRPr="004B4AEB" w:rsidRDefault="0050162C" w:rsidP="0050162C">
      <w:pPr>
        <w:pStyle w:val="Style7"/>
        <w:widowControl/>
        <w:tabs>
          <w:tab w:val="left" w:pos="422"/>
        </w:tabs>
        <w:ind w:firstLine="567"/>
        <w:jc w:val="both"/>
        <w:rPr>
          <w:rStyle w:val="FontStyle64"/>
          <w:sz w:val="24"/>
          <w:szCs w:val="24"/>
        </w:rPr>
      </w:pPr>
      <w:r w:rsidRPr="004B4AEB">
        <w:rPr>
          <w:rStyle w:val="FontStyle64"/>
          <w:sz w:val="24"/>
          <w:szCs w:val="24"/>
        </w:rPr>
        <w:t>Организация обязана п</w:t>
      </w:r>
      <w:r w:rsidR="00315C6D" w:rsidRPr="004B4AEB">
        <w:rPr>
          <w:rStyle w:val="FontStyle64"/>
          <w:sz w:val="24"/>
          <w:szCs w:val="24"/>
        </w:rPr>
        <w:t>редоставить Обучающемуся следующую информацию, имеющую существенное значение для заключения Договора в соответствии с Законом РФ «О защите прав потребителей», Законом об образовании:</w:t>
      </w:r>
    </w:p>
    <w:p w:rsidR="00315C6D" w:rsidRPr="004B4AEB" w:rsidRDefault="0050162C" w:rsidP="0050162C">
      <w:pPr>
        <w:spacing w:line="276" w:lineRule="auto"/>
        <w:jc w:val="both"/>
        <w:rPr>
          <w:sz w:val="24"/>
          <w:szCs w:val="24"/>
        </w:rPr>
      </w:pPr>
      <w:r w:rsidRPr="004B4AEB">
        <w:rPr>
          <w:sz w:val="24"/>
          <w:szCs w:val="24"/>
        </w:rPr>
        <w:t xml:space="preserve">- </w:t>
      </w:r>
      <w:r w:rsidR="00315C6D" w:rsidRPr="004B4AEB">
        <w:rPr>
          <w:sz w:val="24"/>
          <w:szCs w:val="24"/>
        </w:rPr>
        <w:t xml:space="preserve">о дате создания, об учредителе/учредителях, о месте нахождения </w:t>
      </w:r>
      <w:r w:rsidR="00315C6D" w:rsidRPr="004B4AEB">
        <w:rPr>
          <w:rStyle w:val="FontStyle64"/>
          <w:sz w:val="24"/>
          <w:szCs w:val="24"/>
        </w:rPr>
        <w:t>Организации</w:t>
      </w:r>
      <w:r w:rsidR="00315C6D" w:rsidRPr="004B4AEB">
        <w:rPr>
          <w:sz w:val="24"/>
          <w:szCs w:val="24"/>
        </w:rPr>
        <w:t xml:space="preserve"> и его филиалов (при наличии), режиме, графике работы, контактных телефонах и об адресах электронной почты</w:t>
      </w:r>
      <w:r w:rsidR="00315C6D" w:rsidRPr="004B4AEB">
        <w:rPr>
          <w:rStyle w:val="FontStyle64"/>
          <w:sz w:val="24"/>
          <w:szCs w:val="24"/>
        </w:rPr>
        <w:t xml:space="preserve"> Организации</w:t>
      </w:r>
      <w:r w:rsidR="00315C6D" w:rsidRPr="004B4AEB">
        <w:rPr>
          <w:sz w:val="24"/>
          <w:szCs w:val="24"/>
        </w:rPr>
        <w:t>, о структуре и об органах управления</w:t>
      </w:r>
      <w:r w:rsidR="00315C6D" w:rsidRPr="004B4AEB">
        <w:rPr>
          <w:rStyle w:val="FontStyle64"/>
          <w:sz w:val="24"/>
          <w:szCs w:val="24"/>
        </w:rPr>
        <w:t xml:space="preserve"> Организации</w:t>
      </w:r>
      <w:r w:rsidR="00315C6D" w:rsidRPr="004B4AEB">
        <w:rPr>
          <w:sz w:val="24"/>
          <w:szCs w:val="24"/>
        </w:rPr>
        <w:t>;</w:t>
      </w:r>
    </w:p>
    <w:p w:rsidR="00315C6D" w:rsidRPr="004B4AEB" w:rsidRDefault="0050162C" w:rsidP="0050162C">
      <w:pPr>
        <w:spacing w:line="276" w:lineRule="auto"/>
        <w:jc w:val="both"/>
        <w:rPr>
          <w:sz w:val="24"/>
          <w:szCs w:val="24"/>
        </w:rPr>
      </w:pPr>
      <w:r w:rsidRPr="004B4AEB">
        <w:rPr>
          <w:sz w:val="24"/>
          <w:szCs w:val="24"/>
        </w:rPr>
        <w:t xml:space="preserve">- </w:t>
      </w:r>
      <w:r w:rsidR="00315C6D" w:rsidRPr="004B4AEB">
        <w:rPr>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15C6D" w:rsidRPr="004B4AEB" w:rsidRDefault="0050162C" w:rsidP="0050162C">
      <w:pPr>
        <w:spacing w:line="276" w:lineRule="auto"/>
        <w:jc w:val="both"/>
        <w:rPr>
          <w:sz w:val="24"/>
          <w:szCs w:val="24"/>
        </w:rPr>
      </w:pPr>
      <w:r w:rsidRPr="004B4AEB">
        <w:rPr>
          <w:sz w:val="24"/>
          <w:szCs w:val="24"/>
        </w:rPr>
        <w:t xml:space="preserve">- </w:t>
      </w:r>
      <w:r w:rsidR="00315C6D" w:rsidRPr="004B4AEB">
        <w:rPr>
          <w:sz w:val="24"/>
          <w:szCs w:val="24"/>
        </w:rPr>
        <w:t>о федеральных государственных образовательных стандартах, об образовательных стандартах (при их наличии);</w:t>
      </w:r>
    </w:p>
    <w:p w:rsidR="00315C6D" w:rsidRPr="004B4AEB" w:rsidRDefault="0050162C" w:rsidP="0050162C">
      <w:pPr>
        <w:spacing w:line="276" w:lineRule="auto"/>
        <w:jc w:val="both"/>
        <w:rPr>
          <w:sz w:val="24"/>
          <w:szCs w:val="24"/>
        </w:rPr>
      </w:pPr>
      <w:r w:rsidRPr="004B4AEB">
        <w:rPr>
          <w:sz w:val="24"/>
          <w:szCs w:val="24"/>
        </w:rPr>
        <w:t xml:space="preserve">- </w:t>
      </w:r>
      <w:r w:rsidR="00315C6D" w:rsidRPr="004B4AEB">
        <w:rPr>
          <w:sz w:val="24"/>
          <w:szCs w:val="24"/>
        </w:rPr>
        <w:t>о руководителе</w:t>
      </w:r>
      <w:r w:rsidR="00315C6D" w:rsidRPr="004B4AEB">
        <w:rPr>
          <w:rStyle w:val="FontStyle64"/>
          <w:sz w:val="24"/>
          <w:szCs w:val="24"/>
        </w:rPr>
        <w:t xml:space="preserve"> Организации</w:t>
      </w:r>
      <w:r w:rsidR="00315C6D" w:rsidRPr="004B4AEB">
        <w:rPr>
          <w:sz w:val="24"/>
          <w:szCs w:val="24"/>
        </w:rPr>
        <w:t>, его заместителях, руководителях филиалов образовательной организации (при их наличии), о персональном составе педагогических работников с указанием уровня образования, квалификации и опыта работы;</w:t>
      </w:r>
    </w:p>
    <w:p w:rsidR="00315C6D" w:rsidRPr="004B4AEB" w:rsidRDefault="006C423B" w:rsidP="006C423B">
      <w:pPr>
        <w:spacing w:line="276" w:lineRule="auto"/>
        <w:jc w:val="both"/>
        <w:rPr>
          <w:sz w:val="24"/>
          <w:szCs w:val="24"/>
        </w:rPr>
      </w:pPr>
      <w:r w:rsidRPr="004B4AEB">
        <w:rPr>
          <w:sz w:val="24"/>
          <w:szCs w:val="24"/>
        </w:rPr>
        <w:t xml:space="preserve">- </w:t>
      </w:r>
      <w:r w:rsidR="00315C6D" w:rsidRPr="004B4AEB">
        <w:rPr>
          <w:sz w:val="24"/>
          <w:szCs w:val="24"/>
        </w:rPr>
        <w:t>о направлениях и результатах научной (научно-исследовательской) деятельности и научно-исследовательской базе для ее осуществления;</w:t>
      </w:r>
    </w:p>
    <w:p w:rsidR="00315C6D" w:rsidRPr="004B4AEB" w:rsidRDefault="006C423B" w:rsidP="006C423B">
      <w:pPr>
        <w:spacing w:line="276" w:lineRule="auto"/>
        <w:jc w:val="both"/>
        <w:rPr>
          <w:sz w:val="24"/>
          <w:szCs w:val="24"/>
        </w:rPr>
      </w:pPr>
      <w:r w:rsidRPr="004B4AEB">
        <w:rPr>
          <w:sz w:val="24"/>
          <w:szCs w:val="24"/>
        </w:rPr>
        <w:t xml:space="preserve">- </w:t>
      </w:r>
      <w:r w:rsidR="00315C6D" w:rsidRPr="004B4AEB">
        <w:rPr>
          <w:sz w:val="24"/>
          <w:szCs w:val="24"/>
        </w:rPr>
        <w:t>о количестве вакантных мест для приема (перевода) по каждой образовательной программе;</w:t>
      </w:r>
    </w:p>
    <w:p w:rsidR="00315C6D" w:rsidRPr="004B4AEB" w:rsidRDefault="006C423B" w:rsidP="006C423B">
      <w:pPr>
        <w:spacing w:line="276" w:lineRule="auto"/>
        <w:jc w:val="both"/>
        <w:rPr>
          <w:sz w:val="24"/>
          <w:szCs w:val="24"/>
        </w:rPr>
      </w:pPr>
      <w:r w:rsidRPr="004B4AEB">
        <w:rPr>
          <w:sz w:val="24"/>
          <w:szCs w:val="24"/>
        </w:rPr>
        <w:t xml:space="preserve">- </w:t>
      </w:r>
      <w:r w:rsidR="00315C6D" w:rsidRPr="004B4AEB">
        <w:rPr>
          <w:sz w:val="24"/>
          <w:szCs w:val="24"/>
        </w:rPr>
        <w:t>о стоимости обучения по каждой из имеющихся образовательных программ;</w:t>
      </w:r>
    </w:p>
    <w:p w:rsidR="00315C6D" w:rsidRPr="004B4AEB" w:rsidRDefault="006C423B" w:rsidP="006C423B">
      <w:pPr>
        <w:spacing w:line="276" w:lineRule="auto"/>
        <w:jc w:val="both"/>
        <w:rPr>
          <w:sz w:val="24"/>
          <w:szCs w:val="24"/>
        </w:rPr>
      </w:pPr>
      <w:r w:rsidRPr="004B4AEB">
        <w:rPr>
          <w:sz w:val="24"/>
          <w:szCs w:val="24"/>
        </w:rPr>
        <w:t xml:space="preserve">- </w:t>
      </w:r>
      <w:r w:rsidR="00315C6D" w:rsidRPr="004B4AEB">
        <w:rPr>
          <w:sz w:val="24"/>
          <w:szCs w:val="24"/>
        </w:rPr>
        <w:t xml:space="preserve">о трудоустройстве выпускников; </w:t>
      </w:r>
    </w:p>
    <w:p w:rsidR="00315C6D" w:rsidRPr="004B4AEB" w:rsidRDefault="006C423B" w:rsidP="006C423B">
      <w:pPr>
        <w:spacing w:line="276" w:lineRule="auto"/>
        <w:jc w:val="both"/>
        <w:rPr>
          <w:sz w:val="24"/>
          <w:szCs w:val="24"/>
        </w:rPr>
      </w:pPr>
      <w:r w:rsidRPr="004B4AEB">
        <w:rPr>
          <w:sz w:val="24"/>
          <w:szCs w:val="24"/>
        </w:rPr>
        <w:t xml:space="preserve">- </w:t>
      </w:r>
      <w:r w:rsidR="00315C6D" w:rsidRPr="004B4AEB">
        <w:rPr>
          <w:sz w:val="24"/>
          <w:szCs w:val="24"/>
        </w:rPr>
        <w:t xml:space="preserve">о правилах и условиях </w:t>
      </w:r>
      <w:r w:rsidRPr="004B4AEB">
        <w:rPr>
          <w:sz w:val="24"/>
          <w:szCs w:val="24"/>
        </w:rPr>
        <w:t>получения образовательных услуг.</w:t>
      </w:r>
    </w:p>
    <w:p w:rsidR="00315C6D" w:rsidRPr="004B4AEB" w:rsidRDefault="00315C6D" w:rsidP="006C423B">
      <w:pPr>
        <w:pStyle w:val="Style7"/>
        <w:widowControl/>
        <w:tabs>
          <w:tab w:val="left" w:pos="0"/>
        </w:tabs>
        <w:ind w:firstLine="567"/>
        <w:jc w:val="both"/>
        <w:rPr>
          <w:rStyle w:val="FontStyle64"/>
          <w:sz w:val="24"/>
          <w:szCs w:val="24"/>
        </w:rPr>
      </w:pPr>
      <w:r w:rsidRPr="004B4AEB">
        <w:rPr>
          <w:rStyle w:val="FontStyle64"/>
          <w:sz w:val="24"/>
          <w:szCs w:val="24"/>
        </w:rPr>
        <w:t xml:space="preserve">С целью ознакомления поступающего лица с документами и сведениями, указанными в </w:t>
      </w:r>
      <w:r w:rsidR="006C423B" w:rsidRPr="004B4AEB">
        <w:rPr>
          <w:rStyle w:val="FontStyle64"/>
          <w:sz w:val="24"/>
          <w:szCs w:val="24"/>
        </w:rPr>
        <w:t>д</w:t>
      </w:r>
      <w:r w:rsidRPr="004B4AEB">
        <w:rPr>
          <w:rStyle w:val="FontStyle64"/>
          <w:sz w:val="24"/>
          <w:szCs w:val="24"/>
        </w:rPr>
        <w:t>оговоре</w:t>
      </w:r>
      <w:r w:rsidR="006C423B" w:rsidRPr="004B4AEB">
        <w:rPr>
          <w:rStyle w:val="FontStyle64"/>
          <w:sz w:val="24"/>
          <w:szCs w:val="24"/>
        </w:rPr>
        <w:t xml:space="preserve"> об оказании образовательных услуг</w:t>
      </w:r>
      <w:r w:rsidRPr="004B4AEB">
        <w:rPr>
          <w:rStyle w:val="FontStyle64"/>
          <w:sz w:val="24"/>
          <w:szCs w:val="24"/>
        </w:rPr>
        <w:t>, Организация размещает копии указанных документов на информационном стенде и в сети Интернет на своем официальном сайте</w:t>
      </w:r>
      <w:r w:rsidR="006C423B" w:rsidRPr="004B4AEB">
        <w:rPr>
          <w:rStyle w:val="FontStyle64"/>
          <w:sz w:val="24"/>
          <w:szCs w:val="24"/>
        </w:rPr>
        <w:t xml:space="preserve"> </w:t>
      </w:r>
      <w:r w:rsidR="006E4883" w:rsidRPr="006E4883">
        <w:t>http://alpfederation.ru</w:t>
      </w:r>
      <w:r w:rsidRPr="004B4AEB">
        <w:rPr>
          <w:rStyle w:val="FontStyle64"/>
          <w:sz w:val="24"/>
          <w:szCs w:val="24"/>
        </w:rPr>
        <w:t>.</w:t>
      </w:r>
    </w:p>
    <w:p w:rsidR="00315C6D" w:rsidRPr="004B4AEB" w:rsidRDefault="00315C6D" w:rsidP="00315C6D">
      <w:pPr>
        <w:pStyle w:val="Style7"/>
        <w:widowControl/>
        <w:tabs>
          <w:tab w:val="left" w:pos="422"/>
        </w:tabs>
        <w:ind w:firstLine="567"/>
        <w:jc w:val="both"/>
        <w:rPr>
          <w:rStyle w:val="FontStyle64"/>
          <w:sz w:val="24"/>
          <w:szCs w:val="24"/>
        </w:rPr>
      </w:pPr>
      <w:r w:rsidRPr="004B4AEB">
        <w:rPr>
          <w:rStyle w:val="FontStyle64"/>
          <w:sz w:val="24"/>
          <w:szCs w:val="24"/>
        </w:rPr>
        <w:t>Лица, поступающие на обучение в Организацию, зачисляются в Организацию по направлениям с предприятий или по индивидуальным заявкам в соответствии с графиком открытия учебных групп. Лица, поступающие на обучение, должны заключить с Организацией Договор об оказании платных образовательных услуг (далее - Договор) на согласованных условиях, в зависимости от выбранной ими формы обучения.</w:t>
      </w:r>
    </w:p>
    <w:p w:rsidR="00315C6D" w:rsidRPr="004B4AEB" w:rsidRDefault="00315C6D" w:rsidP="00315C6D">
      <w:pPr>
        <w:autoSpaceDE w:val="0"/>
        <w:autoSpaceDN w:val="0"/>
        <w:adjustRightInd w:val="0"/>
        <w:ind w:firstLine="567"/>
        <w:jc w:val="both"/>
        <w:rPr>
          <w:rStyle w:val="FontStyle64"/>
          <w:sz w:val="24"/>
          <w:szCs w:val="24"/>
        </w:rPr>
      </w:pPr>
      <w:r w:rsidRPr="004B4AEB">
        <w:rPr>
          <w:rStyle w:val="FontStyle64"/>
          <w:sz w:val="24"/>
          <w:szCs w:val="24"/>
        </w:rPr>
        <w:t xml:space="preserve">Лица, поступающие на обучение по программам дополнительного образования </w:t>
      </w:r>
      <w:r w:rsidRPr="004B4AEB">
        <w:rPr>
          <w:sz w:val="24"/>
          <w:szCs w:val="24"/>
        </w:rPr>
        <w:t>п</w:t>
      </w:r>
      <w:r w:rsidRPr="004B4AEB">
        <w:rPr>
          <w:rStyle w:val="FontStyle64"/>
          <w:sz w:val="24"/>
          <w:szCs w:val="24"/>
        </w:rPr>
        <w:t>ри заключении Договора должны предоставить следующие документы:</w:t>
      </w:r>
    </w:p>
    <w:p w:rsidR="00315C6D" w:rsidRPr="004B4AEB" w:rsidRDefault="006C423B" w:rsidP="00315C6D">
      <w:pPr>
        <w:autoSpaceDE w:val="0"/>
        <w:autoSpaceDN w:val="0"/>
        <w:adjustRightInd w:val="0"/>
        <w:jc w:val="both"/>
        <w:rPr>
          <w:sz w:val="24"/>
          <w:szCs w:val="24"/>
        </w:rPr>
      </w:pPr>
      <w:r w:rsidRPr="004B4AEB">
        <w:rPr>
          <w:sz w:val="24"/>
          <w:szCs w:val="24"/>
        </w:rPr>
        <w:t xml:space="preserve">- </w:t>
      </w:r>
      <w:r w:rsidR="00315C6D" w:rsidRPr="004B4AEB">
        <w:rPr>
          <w:sz w:val="24"/>
          <w:szCs w:val="24"/>
        </w:rPr>
        <w:t>копия документа, удостоверяющего личность Обучающегося;</w:t>
      </w:r>
    </w:p>
    <w:p w:rsidR="00315C6D" w:rsidRPr="004B4AEB" w:rsidRDefault="006C423B" w:rsidP="006C423B">
      <w:pPr>
        <w:spacing w:line="276" w:lineRule="auto"/>
        <w:jc w:val="both"/>
        <w:rPr>
          <w:sz w:val="24"/>
          <w:szCs w:val="24"/>
        </w:rPr>
      </w:pPr>
      <w:r w:rsidRPr="004B4AEB">
        <w:rPr>
          <w:sz w:val="24"/>
          <w:szCs w:val="24"/>
        </w:rPr>
        <w:t xml:space="preserve">- </w:t>
      </w:r>
      <w:r w:rsidR="00315C6D" w:rsidRPr="004B4AEB">
        <w:rPr>
          <w:sz w:val="24"/>
          <w:szCs w:val="24"/>
        </w:rPr>
        <w:t>контактные данные Обучающегося</w:t>
      </w:r>
      <w:r w:rsidRPr="004B4AEB">
        <w:rPr>
          <w:sz w:val="24"/>
          <w:szCs w:val="24"/>
        </w:rPr>
        <w:t>;</w:t>
      </w:r>
    </w:p>
    <w:p w:rsidR="00315C6D" w:rsidRPr="004B4AEB" w:rsidRDefault="006C423B" w:rsidP="006C423B">
      <w:pPr>
        <w:spacing w:line="276" w:lineRule="auto"/>
        <w:jc w:val="both"/>
        <w:rPr>
          <w:sz w:val="24"/>
          <w:szCs w:val="24"/>
        </w:rPr>
      </w:pPr>
      <w:r w:rsidRPr="004B4AEB">
        <w:rPr>
          <w:sz w:val="24"/>
          <w:szCs w:val="24"/>
        </w:rPr>
        <w:t xml:space="preserve">- </w:t>
      </w:r>
      <w:r w:rsidR="00315C6D" w:rsidRPr="004B4AEB">
        <w:rPr>
          <w:sz w:val="24"/>
          <w:szCs w:val="24"/>
        </w:rPr>
        <w:t>иные документы и информацию, необходимые для исполнения обязательств Организации по Договору</w:t>
      </w:r>
      <w:r w:rsidRPr="004B4AEB">
        <w:rPr>
          <w:sz w:val="24"/>
          <w:szCs w:val="24"/>
        </w:rPr>
        <w:t xml:space="preserve">. </w:t>
      </w:r>
    </w:p>
    <w:p w:rsidR="00315C6D" w:rsidRPr="004B4AEB" w:rsidRDefault="00315C6D" w:rsidP="00315C6D">
      <w:pPr>
        <w:pStyle w:val="Style7"/>
        <w:widowControl/>
        <w:tabs>
          <w:tab w:val="left" w:pos="0"/>
        </w:tabs>
        <w:ind w:firstLine="567"/>
        <w:jc w:val="both"/>
        <w:rPr>
          <w:rStyle w:val="FontStyle64"/>
          <w:sz w:val="24"/>
          <w:szCs w:val="24"/>
        </w:rPr>
      </w:pPr>
      <w:r w:rsidRPr="004B4AEB">
        <w:rPr>
          <w:rStyle w:val="FontStyle64"/>
          <w:sz w:val="24"/>
          <w:szCs w:val="24"/>
        </w:rPr>
        <w:t>Копии предъявляемых при приеме документов хранятся в Организации на время обучения.</w:t>
      </w:r>
    </w:p>
    <w:p w:rsidR="00315C6D" w:rsidRPr="004B4AEB" w:rsidRDefault="00315C6D" w:rsidP="00315C6D">
      <w:pPr>
        <w:pStyle w:val="Style12"/>
        <w:widowControl/>
        <w:tabs>
          <w:tab w:val="left" w:pos="115"/>
        </w:tabs>
        <w:spacing w:line="274" w:lineRule="exact"/>
        <w:ind w:firstLine="567"/>
        <w:rPr>
          <w:rStyle w:val="FontStyle64"/>
          <w:sz w:val="24"/>
          <w:szCs w:val="24"/>
        </w:rPr>
      </w:pPr>
      <w:r w:rsidRPr="004B4AEB">
        <w:rPr>
          <w:rStyle w:val="FontStyle64"/>
          <w:sz w:val="24"/>
          <w:szCs w:val="24"/>
        </w:rPr>
        <w:lastRenderedPageBreak/>
        <w:t xml:space="preserve">При отсутствии документов или сведений, необходимых для подписания Договора, а также при установлении факта недостоверности предоставленной в них информации, Организация оставляет за собой право вернуть документы поступающему лицу и не заключать с ним Договор. </w:t>
      </w:r>
    </w:p>
    <w:p w:rsidR="00315C6D" w:rsidRPr="004B4AEB" w:rsidRDefault="00315C6D" w:rsidP="00315C6D">
      <w:pPr>
        <w:pStyle w:val="Style7"/>
        <w:widowControl/>
        <w:tabs>
          <w:tab w:val="left" w:pos="0"/>
        </w:tabs>
        <w:ind w:firstLine="567"/>
        <w:jc w:val="both"/>
        <w:rPr>
          <w:rStyle w:val="FontStyle64"/>
          <w:sz w:val="24"/>
          <w:szCs w:val="24"/>
        </w:rPr>
      </w:pPr>
      <w:r w:rsidRPr="004B4AEB">
        <w:rPr>
          <w:rStyle w:val="FontStyle64"/>
          <w:sz w:val="24"/>
          <w:szCs w:val="24"/>
        </w:rPr>
        <w:t>На каждого поступающего в Организацию, заводится личное дело, в котором хранятся все сданные при приеме и иные документы.</w:t>
      </w:r>
    </w:p>
    <w:p w:rsidR="00315C6D" w:rsidRPr="004B4AEB" w:rsidRDefault="00662571" w:rsidP="00315C6D">
      <w:pPr>
        <w:pStyle w:val="Style7"/>
        <w:widowControl/>
        <w:tabs>
          <w:tab w:val="left" w:pos="0"/>
        </w:tabs>
        <w:ind w:firstLine="567"/>
        <w:jc w:val="both"/>
        <w:rPr>
          <w:rStyle w:val="FontStyle64"/>
          <w:sz w:val="24"/>
          <w:szCs w:val="24"/>
        </w:rPr>
      </w:pPr>
      <w:proofErr w:type="gramStart"/>
      <w:r>
        <w:rPr>
          <w:rStyle w:val="FontStyle64"/>
          <w:sz w:val="24"/>
          <w:szCs w:val="24"/>
        </w:rPr>
        <w:t xml:space="preserve">Для </w:t>
      </w:r>
      <w:r w:rsidR="00315C6D" w:rsidRPr="004B4AEB">
        <w:rPr>
          <w:rStyle w:val="FontStyle64"/>
          <w:sz w:val="24"/>
          <w:szCs w:val="24"/>
        </w:rPr>
        <w:t>зачисления</w:t>
      </w:r>
      <w:proofErr w:type="gramEnd"/>
      <w:r w:rsidR="00315C6D" w:rsidRPr="004B4AEB">
        <w:rPr>
          <w:rStyle w:val="FontStyle64"/>
          <w:sz w:val="24"/>
          <w:szCs w:val="24"/>
        </w:rPr>
        <w:t xml:space="preserve"> поступающего в Организацию, необходимо произвести оплату за предоставляемые Организацией образовательные услуги в соответствии с условиями Договора.</w:t>
      </w:r>
    </w:p>
    <w:p w:rsidR="001C1729" w:rsidRPr="004B4AEB" w:rsidRDefault="00315C6D" w:rsidP="008C313C">
      <w:pPr>
        <w:pStyle w:val="Style7"/>
        <w:widowControl/>
        <w:tabs>
          <w:tab w:val="left" w:pos="0"/>
        </w:tabs>
        <w:ind w:firstLine="567"/>
        <w:jc w:val="both"/>
      </w:pPr>
      <w:r w:rsidRPr="004B4AEB">
        <w:rPr>
          <w:rStyle w:val="FontStyle64"/>
          <w:sz w:val="24"/>
          <w:szCs w:val="24"/>
        </w:rPr>
        <w:t>Зачисление в Организацию оформляется приказом</w:t>
      </w:r>
      <w:r w:rsidR="005F0841" w:rsidRPr="004B4AEB">
        <w:rPr>
          <w:rStyle w:val="FontStyle64"/>
          <w:sz w:val="24"/>
          <w:szCs w:val="24"/>
        </w:rPr>
        <w:t xml:space="preserve"> </w:t>
      </w:r>
      <w:r w:rsidR="006E4883">
        <w:rPr>
          <w:rStyle w:val="FontStyle64"/>
          <w:sz w:val="24"/>
          <w:szCs w:val="24"/>
        </w:rPr>
        <w:t>Президента</w:t>
      </w:r>
      <w:r w:rsidR="005F0841" w:rsidRPr="004B4AEB">
        <w:rPr>
          <w:rStyle w:val="FontStyle64"/>
          <w:sz w:val="24"/>
          <w:szCs w:val="24"/>
        </w:rPr>
        <w:t xml:space="preserve">, в </w:t>
      </w:r>
      <w:r w:rsidRPr="004B4AEB">
        <w:rPr>
          <w:rStyle w:val="FontStyle64"/>
          <w:sz w:val="24"/>
          <w:szCs w:val="24"/>
        </w:rPr>
        <w:t>течение 3 (Трех) рабочих дней после приема документов. Приказы размещаются на информационном стенде в день их издания, а также в сети Интернет на официальном сайте</w:t>
      </w:r>
      <w:r w:rsidR="008C313C" w:rsidRPr="004B4AEB">
        <w:t>.</w:t>
      </w:r>
    </w:p>
    <w:p w:rsidR="008C313C" w:rsidRPr="004B4AEB" w:rsidRDefault="008C313C" w:rsidP="008C313C">
      <w:pPr>
        <w:pStyle w:val="Style7"/>
        <w:widowControl/>
        <w:tabs>
          <w:tab w:val="left" w:pos="0"/>
        </w:tabs>
        <w:ind w:firstLine="567"/>
        <w:jc w:val="both"/>
        <w:rPr>
          <w:color w:val="000000"/>
        </w:rPr>
      </w:pPr>
    </w:p>
    <w:p w:rsidR="004977C0" w:rsidRPr="004B4AEB" w:rsidRDefault="004977C0" w:rsidP="00A74D70">
      <w:pPr>
        <w:pStyle w:val="a4"/>
        <w:numPr>
          <w:ilvl w:val="0"/>
          <w:numId w:val="1"/>
        </w:numPr>
        <w:ind w:left="0" w:firstLine="567"/>
        <w:jc w:val="center"/>
        <w:rPr>
          <w:b/>
          <w:sz w:val="24"/>
          <w:szCs w:val="24"/>
        </w:rPr>
      </w:pPr>
      <w:r w:rsidRPr="004B4AEB">
        <w:rPr>
          <w:b/>
          <w:sz w:val="24"/>
          <w:szCs w:val="24"/>
        </w:rPr>
        <w:t>Организация учебного процесса</w:t>
      </w:r>
    </w:p>
    <w:p w:rsidR="004977C0" w:rsidRPr="004B4AEB" w:rsidRDefault="004977C0" w:rsidP="008C313C">
      <w:pPr>
        <w:pStyle w:val="a7"/>
        <w:spacing w:before="0" w:beforeAutospacing="0" w:after="0" w:afterAutospacing="0" w:line="300" w:lineRule="atLeast"/>
        <w:ind w:firstLine="567"/>
        <w:jc w:val="both"/>
        <w:textAlignment w:val="baseline"/>
      </w:pPr>
      <w:r w:rsidRPr="004B4AEB">
        <w:t xml:space="preserve">Прием на обучение слушателей в Организацию осуществляется в соответствии с </w:t>
      </w:r>
      <w:r w:rsidR="008C313C" w:rsidRPr="004B4AEB">
        <w:t xml:space="preserve">Правилами приема, перевода, отчисления и восстановления Обучающихся </w:t>
      </w:r>
      <w:r w:rsidR="008C313C" w:rsidRPr="004B4AEB">
        <w:rPr>
          <w:bCs/>
        </w:rPr>
        <w:t xml:space="preserve">в </w:t>
      </w:r>
      <w:r w:rsidR="008C313C" w:rsidRPr="004B4AEB">
        <w:t xml:space="preserve">АНО </w:t>
      </w:r>
      <w:r w:rsidR="006E4883">
        <w:t>ФАР</w:t>
      </w:r>
      <w:r w:rsidRPr="004B4AEB">
        <w:t>. Прием заявок на обучение осуществляется в течение всего календарного года. Группы формируются по мере накопления.</w:t>
      </w:r>
    </w:p>
    <w:p w:rsidR="004977C0" w:rsidRPr="004B4AEB" w:rsidRDefault="004977C0" w:rsidP="00A74D70">
      <w:pPr>
        <w:ind w:firstLine="567"/>
        <w:jc w:val="both"/>
        <w:rPr>
          <w:sz w:val="24"/>
          <w:szCs w:val="24"/>
        </w:rPr>
      </w:pPr>
      <w:r w:rsidRPr="004B4AEB">
        <w:rPr>
          <w:sz w:val="24"/>
          <w:szCs w:val="24"/>
        </w:rPr>
        <w:t>Образовательный процесс в Организации организуется в соответствии с нормативной документацией Министерства образования и науки Российской Федерации, распорядительными документами.</w:t>
      </w:r>
    </w:p>
    <w:p w:rsidR="004977C0" w:rsidRPr="004B4AEB" w:rsidRDefault="004977C0" w:rsidP="00A74D70">
      <w:pPr>
        <w:ind w:firstLine="567"/>
        <w:jc w:val="both"/>
        <w:rPr>
          <w:sz w:val="24"/>
          <w:szCs w:val="24"/>
        </w:rPr>
      </w:pPr>
      <w:r w:rsidRPr="004B4AEB">
        <w:rPr>
          <w:sz w:val="24"/>
          <w:szCs w:val="24"/>
        </w:rPr>
        <w:t>Образовательный процесс в Организации осуществляется в течение всего календарного года и ведется на русском языке</w:t>
      </w:r>
      <w:r w:rsidR="00662571">
        <w:rPr>
          <w:sz w:val="24"/>
          <w:szCs w:val="24"/>
        </w:rPr>
        <w:t>, в очной форме.</w:t>
      </w:r>
      <w:r w:rsidR="008C313C" w:rsidRPr="004B4AEB">
        <w:rPr>
          <w:sz w:val="24"/>
          <w:szCs w:val="24"/>
        </w:rPr>
        <w:t xml:space="preserve"> </w:t>
      </w:r>
    </w:p>
    <w:p w:rsidR="00AE1F56" w:rsidRPr="004B4AEB" w:rsidRDefault="004977C0" w:rsidP="00AE1F56">
      <w:pPr>
        <w:pStyle w:val="ConsPlusNormal"/>
        <w:ind w:firstLine="540"/>
        <w:jc w:val="both"/>
      </w:pPr>
      <w:r w:rsidRPr="004B4AEB">
        <w:t xml:space="preserve">Образовательный процесс включает в себя </w:t>
      </w:r>
      <w:r w:rsidR="00AE1F56" w:rsidRPr="004B4AEB">
        <w:t>теоретический курс, практическое обучение и стажировку.</w:t>
      </w:r>
    </w:p>
    <w:p w:rsidR="004977C0" w:rsidRPr="004B4AEB" w:rsidRDefault="004977C0" w:rsidP="00A74D70">
      <w:pPr>
        <w:ind w:firstLine="567"/>
        <w:jc w:val="both"/>
        <w:rPr>
          <w:sz w:val="24"/>
          <w:szCs w:val="24"/>
        </w:rPr>
      </w:pPr>
      <w:r w:rsidRPr="004B4AEB">
        <w:rPr>
          <w:sz w:val="24"/>
          <w:szCs w:val="24"/>
        </w:rPr>
        <w:t xml:space="preserve">Сроки, формы подготовки и повышения квалификации устанавливаются </w:t>
      </w:r>
      <w:r w:rsidR="009D5712" w:rsidRPr="004B4AEB">
        <w:rPr>
          <w:sz w:val="24"/>
          <w:szCs w:val="24"/>
        </w:rPr>
        <w:t xml:space="preserve">Организацией </w:t>
      </w:r>
      <w:r w:rsidR="00AE1F56" w:rsidRPr="004B4AEB">
        <w:rPr>
          <w:sz w:val="24"/>
          <w:szCs w:val="24"/>
        </w:rPr>
        <w:t>в</w:t>
      </w:r>
      <w:r w:rsidR="009D5712" w:rsidRPr="004B4AEB">
        <w:rPr>
          <w:sz w:val="24"/>
          <w:szCs w:val="24"/>
        </w:rPr>
        <w:t xml:space="preserve"> соответствии с учебными планами програм</w:t>
      </w:r>
      <w:r w:rsidR="00AE1F56" w:rsidRPr="004B4AEB">
        <w:rPr>
          <w:sz w:val="24"/>
          <w:szCs w:val="24"/>
        </w:rPr>
        <w:t>мы</w:t>
      </w:r>
      <w:r w:rsidR="009D5712" w:rsidRPr="004B4AEB">
        <w:rPr>
          <w:sz w:val="24"/>
          <w:szCs w:val="24"/>
        </w:rPr>
        <w:t xml:space="preserve"> обучения.</w:t>
      </w:r>
    </w:p>
    <w:p w:rsidR="009D5712" w:rsidRPr="004B4AEB" w:rsidRDefault="009D5712" w:rsidP="00A74D70">
      <w:pPr>
        <w:ind w:firstLine="567"/>
        <w:jc w:val="both"/>
        <w:rPr>
          <w:sz w:val="24"/>
          <w:szCs w:val="24"/>
        </w:rPr>
      </w:pPr>
      <w:r w:rsidRPr="004B4AEB">
        <w:rPr>
          <w:sz w:val="24"/>
          <w:szCs w:val="24"/>
        </w:rPr>
        <w:t>Время и место проведения занятий устанавливается расписанием</w:t>
      </w:r>
      <w:r w:rsidR="00AE1F56" w:rsidRPr="004B4AEB">
        <w:rPr>
          <w:sz w:val="24"/>
          <w:szCs w:val="24"/>
        </w:rPr>
        <w:t xml:space="preserve"> и </w:t>
      </w:r>
      <w:r w:rsidRPr="004B4AEB">
        <w:rPr>
          <w:sz w:val="24"/>
          <w:szCs w:val="24"/>
        </w:rPr>
        <w:t>утверждае</w:t>
      </w:r>
      <w:r w:rsidR="00AE1F56" w:rsidRPr="004B4AEB">
        <w:rPr>
          <w:sz w:val="24"/>
          <w:szCs w:val="24"/>
        </w:rPr>
        <w:t>тся д</w:t>
      </w:r>
      <w:r w:rsidRPr="004B4AEB">
        <w:rPr>
          <w:sz w:val="24"/>
          <w:szCs w:val="24"/>
        </w:rPr>
        <w:t>иректором Организации</w:t>
      </w:r>
      <w:r w:rsidR="00AE1F56" w:rsidRPr="004B4AEB">
        <w:rPr>
          <w:sz w:val="24"/>
          <w:szCs w:val="24"/>
        </w:rPr>
        <w:t>.</w:t>
      </w:r>
    </w:p>
    <w:p w:rsidR="009D5712" w:rsidRPr="004B4AEB" w:rsidRDefault="009D5712" w:rsidP="00A74D70">
      <w:pPr>
        <w:ind w:firstLine="567"/>
        <w:jc w:val="both"/>
        <w:rPr>
          <w:sz w:val="24"/>
          <w:szCs w:val="24"/>
        </w:rPr>
      </w:pPr>
      <w:r w:rsidRPr="004B4AEB">
        <w:rPr>
          <w:sz w:val="24"/>
          <w:szCs w:val="24"/>
        </w:rPr>
        <w:t>Обучение ведется в режиме пятидневной рабочей недели.</w:t>
      </w:r>
    </w:p>
    <w:p w:rsidR="009D5712" w:rsidRPr="004B4AEB" w:rsidRDefault="009D5712" w:rsidP="00A74D70">
      <w:pPr>
        <w:ind w:firstLine="567"/>
        <w:jc w:val="both"/>
        <w:rPr>
          <w:sz w:val="24"/>
          <w:szCs w:val="24"/>
        </w:rPr>
      </w:pPr>
      <w:r w:rsidRPr="004B4AEB">
        <w:rPr>
          <w:sz w:val="24"/>
          <w:szCs w:val="24"/>
        </w:rPr>
        <w:t>Для всех видов аудиторных занятий устанавливается академический час продолжительностью 45 минут. После каждой пары академических часов предусматривается перерыв 10-15 минут.</w:t>
      </w:r>
    </w:p>
    <w:p w:rsidR="009D5712" w:rsidRPr="004B4AEB" w:rsidRDefault="009D5712" w:rsidP="00A74D70">
      <w:pPr>
        <w:ind w:firstLine="567"/>
        <w:jc w:val="both"/>
        <w:rPr>
          <w:sz w:val="24"/>
          <w:szCs w:val="24"/>
        </w:rPr>
      </w:pPr>
    </w:p>
    <w:p w:rsidR="009D5712" w:rsidRPr="004B4AEB" w:rsidRDefault="009D5712" w:rsidP="00A74D70">
      <w:pPr>
        <w:pStyle w:val="a4"/>
        <w:numPr>
          <w:ilvl w:val="0"/>
          <w:numId w:val="1"/>
        </w:numPr>
        <w:ind w:left="0" w:firstLine="567"/>
        <w:jc w:val="center"/>
        <w:rPr>
          <w:b/>
          <w:sz w:val="24"/>
          <w:szCs w:val="24"/>
        </w:rPr>
      </w:pPr>
      <w:r w:rsidRPr="004B4AEB">
        <w:rPr>
          <w:b/>
          <w:sz w:val="24"/>
          <w:szCs w:val="24"/>
        </w:rPr>
        <w:t>Финансовое обеспечение образовательной деятельности</w:t>
      </w:r>
    </w:p>
    <w:p w:rsidR="009D5712" w:rsidRPr="004B4AEB" w:rsidRDefault="009D5712" w:rsidP="00A74D70">
      <w:pPr>
        <w:ind w:firstLine="567"/>
        <w:jc w:val="both"/>
        <w:rPr>
          <w:sz w:val="24"/>
          <w:szCs w:val="24"/>
        </w:rPr>
      </w:pPr>
      <w:r w:rsidRPr="004B4AEB">
        <w:rPr>
          <w:sz w:val="24"/>
          <w:szCs w:val="24"/>
        </w:rPr>
        <w:t>Источниками финансирования Организации являются средства, получаемые за образовательные услуги, предоставляемые организацией при реализации программ дополнительного профессионального образования</w:t>
      </w:r>
      <w:r w:rsidR="006E4883">
        <w:rPr>
          <w:sz w:val="24"/>
          <w:szCs w:val="24"/>
        </w:rPr>
        <w:t xml:space="preserve"> и дополнительного образования детей и взрослых.</w:t>
      </w:r>
    </w:p>
    <w:p w:rsidR="009D5712" w:rsidRPr="004B4AEB" w:rsidRDefault="009D5712" w:rsidP="00A74D70">
      <w:pPr>
        <w:ind w:firstLine="567"/>
        <w:jc w:val="both"/>
        <w:rPr>
          <w:sz w:val="24"/>
          <w:szCs w:val="24"/>
        </w:rPr>
      </w:pPr>
      <w:r w:rsidRPr="004B4AEB">
        <w:rPr>
          <w:sz w:val="24"/>
          <w:szCs w:val="24"/>
        </w:rPr>
        <w:t xml:space="preserve">Доходы от деятельности </w:t>
      </w:r>
      <w:r w:rsidR="006E4883">
        <w:rPr>
          <w:sz w:val="24"/>
          <w:szCs w:val="24"/>
        </w:rPr>
        <w:t>ФАР</w:t>
      </w:r>
      <w:r w:rsidRPr="004B4AEB">
        <w:rPr>
          <w:sz w:val="24"/>
          <w:szCs w:val="24"/>
        </w:rPr>
        <w:t xml:space="preserve"> направляются на возмещение затрат по обеспечению образовательного процесса</w:t>
      </w:r>
      <w:r w:rsidR="00CF25DF" w:rsidRPr="004B4AEB">
        <w:rPr>
          <w:sz w:val="24"/>
          <w:szCs w:val="24"/>
        </w:rPr>
        <w:t xml:space="preserve">, </w:t>
      </w:r>
      <w:r w:rsidRPr="004B4AEB">
        <w:rPr>
          <w:sz w:val="24"/>
          <w:szCs w:val="24"/>
        </w:rPr>
        <w:t>в том числе</w:t>
      </w:r>
      <w:r w:rsidR="001B2402" w:rsidRPr="004B4AEB">
        <w:rPr>
          <w:sz w:val="24"/>
          <w:szCs w:val="24"/>
        </w:rPr>
        <w:t xml:space="preserve"> на заработную плату </w:t>
      </w:r>
      <w:r w:rsidR="00CF25DF" w:rsidRPr="004B4AEB">
        <w:rPr>
          <w:sz w:val="24"/>
          <w:szCs w:val="24"/>
        </w:rPr>
        <w:t>сотрудников Организации</w:t>
      </w:r>
      <w:r w:rsidR="001B2402" w:rsidRPr="004B4AEB">
        <w:rPr>
          <w:sz w:val="24"/>
          <w:szCs w:val="24"/>
        </w:rPr>
        <w:t>, развитие и укрепление материальной базы Организации.</w:t>
      </w:r>
    </w:p>
    <w:p w:rsidR="001B2402" w:rsidRDefault="001B2402" w:rsidP="00A74D70">
      <w:pPr>
        <w:ind w:firstLine="567"/>
        <w:jc w:val="both"/>
        <w:rPr>
          <w:sz w:val="24"/>
          <w:szCs w:val="24"/>
        </w:rPr>
      </w:pPr>
      <w:r w:rsidRPr="004B4AEB">
        <w:rPr>
          <w:sz w:val="24"/>
          <w:szCs w:val="24"/>
        </w:rPr>
        <w:t>Финансовая деятельность Организации соответствует</w:t>
      </w:r>
      <w:r w:rsidR="009C6879" w:rsidRPr="004B4AEB">
        <w:rPr>
          <w:sz w:val="24"/>
          <w:szCs w:val="24"/>
        </w:rPr>
        <w:t xml:space="preserve"> требованиям законодательства</w:t>
      </w:r>
      <w:r w:rsidRPr="004B4AEB">
        <w:rPr>
          <w:sz w:val="24"/>
          <w:szCs w:val="24"/>
        </w:rPr>
        <w:t>.</w:t>
      </w:r>
    </w:p>
    <w:p w:rsidR="00713BB2" w:rsidRPr="004B4AEB" w:rsidRDefault="00713BB2" w:rsidP="00A74D70">
      <w:pPr>
        <w:ind w:firstLine="567"/>
        <w:jc w:val="both"/>
        <w:rPr>
          <w:sz w:val="24"/>
          <w:szCs w:val="24"/>
        </w:rPr>
      </w:pPr>
    </w:p>
    <w:p w:rsidR="001B2402" w:rsidRPr="004B4AEB" w:rsidRDefault="001B2402" w:rsidP="00A74D70">
      <w:pPr>
        <w:pStyle w:val="a4"/>
        <w:numPr>
          <w:ilvl w:val="0"/>
          <w:numId w:val="1"/>
        </w:numPr>
        <w:autoSpaceDE w:val="0"/>
        <w:autoSpaceDN w:val="0"/>
        <w:adjustRightInd w:val="0"/>
        <w:ind w:left="0" w:firstLine="567"/>
        <w:jc w:val="center"/>
        <w:rPr>
          <w:b/>
          <w:bCs/>
          <w:sz w:val="24"/>
          <w:szCs w:val="24"/>
        </w:rPr>
      </w:pPr>
      <w:r w:rsidRPr="004B4AEB">
        <w:rPr>
          <w:b/>
          <w:bCs/>
          <w:sz w:val="24"/>
          <w:szCs w:val="24"/>
        </w:rPr>
        <w:t xml:space="preserve">Показатели деятельности организации </w:t>
      </w:r>
    </w:p>
    <w:p w:rsidR="001B2402" w:rsidRPr="004B4AEB" w:rsidRDefault="001B2402" w:rsidP="00A74D70">
      <w:pPr>
        <w:pStyle w:val="a4"/>
        <w:autoSpaceDE w:val="0"/>
        <w:autoSpaceDN w:val="0"/>
        <w:adjustRightInd w:val="0"/>
        <w:ind w:left="0" w:firstLine="567"/>
        <w:jc w:val="center"/>
        <w:rPr>
          <w:bCs/>
          <w:sz w:val="24"/>
          <w:szCs w:val="24"/>
        </w:rPr>
      </w:pPr>
      <w:r w:rsidRPr="004B4AEB">
        <w:rPr>
          <w:bCs/>
          <w:sz w:val="24"/>
          <w:szCs w:val="24"/>
        </w:rPr>
        <w:t xml:space="preserve">(согласно Приказ </w:t>
      </w:r>
      <w:proofErr w:type="spellStart"/>
      <w:r w:rsidRPr="004B4AEB">
        <w:rPr>
          <w:bCs/>
          <w:sz w:val="24"/>
          <w:szCs w:val="24"/>
        </w:rPr>
        <w:t>Минобрнауки</w:t>
      </w:r>
      <w:proofErr w:type="spellEnd"/>
      <w:r w:rsidRPr="004B4AEB">
        <w:rPr>
          <w:bCs/>
          <w:sz w:val="24"/>
          <w:szCs w:val="24"/>
        </w:rPr>
        <w:t xml:space="preserve"> России от 10.12.2013 N 1324</w:t>
      </w:r>
      <w:r w:rsidR="00033D87" w:rsidRPr="004B4AEB">
        <w:rPr>
          <w:bCs/>
          <w:sz w:val="24"/>
          <w:szCs w:val="24"/>
        </w:rPr>
        <w:t xml:space="preserve"> </w:t>
      </w:r>
      <w:r w:rsidRPr="004B4AEB">
        <w:rPr>
          <w:bCs/>
          <w:sz w:val="24"/>
          <w:szCs w:val="24"/>
        </w:rPr>
        <w:t xml:space="preserve">"Об утверждении показателей деятельности образовательной организации, подлежащей </w:t>
      </w:r>
      <w:proofErr w:type="spellStart"/>
      <w:r w:rsidRPr="004B4AEB">
        <w:rPr>
          <w:bCs/>
          <w:sz w:val="24"/>
          <w:szCs w:val="24"/>
        </w:rPr>
        <w:t>самообследованию</w:t>
      </w:r>
      <w:proofErr w:type="spellEnd"/>
      <w:r w:rsidRPr="004B4AEB">
        <w:rPr>
          <w:bCs/>
          <w:sz w:val="24"/>
          <w:szCs w:val="24"/>
        </w:rPr>
        <w:t>")</w:t>
      </w:r>
    </w:p>
    <w:p w:rsidR="009C6879" w:rsidRPr="004B4AEB" w:rsidRDefault="009C6879" w:rsidP="00A74D70">
      <w:pPr>
        <w:pStyle w:val="a4"/>
        <w:autoSpaceDE w:val="0"/>
        <w:autoSpaceDN w:val="0"/>
        <w:adjustRightInd w:val="0"/>
        <w:ind w:left="0" w:firstLine="567"/>
        <w:jc w:val="center"/>
        <w:rPr>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20"/>
        <w:gridCol w:w="6960"/>
        <w:gridCol w:w="1659"/>
      </w:tblGrid>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N п/п</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jc w:val="center"/>
              <w:rPr>
                <w:bCs/>
                <w:sz w:val="24"/>
                <w:szCs w:val="24"/>
              </w:rPr>
            </w:pPr>
            <w:r w:rsidRPr="004B4AEB">
              <w:rPr>
                <w:bCs/>
                <w:sz w:val="24"/>
                <w:szCs w:val="24"/>
              </w:rPr>
              <w:t>Показатели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38"/>
              <w:jc w:val="center"/>
              <w:rPr>
                <w:bCs/>
                <w:sz w:val="24"/>
                <w:szCs w:val="24"/>
              </w:rPr>
            </w:pPr>
            <w:r w:rsidRPr="004B4AEB">
              <w:rPr>
                <w:bCs/>
                <w:sz w:val="24"/>
                <w:szCs w:val="24"/>
              </w:rPr>
              <w:t>Единица измерения</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outlineLvl w:val="0"/>
              <w:rPr>
                <w:bCs/>
                <w:sz w:val="24"/>
                <w:szCs w:val="24"/>
              </w:rPr>
            </w:pPr>
            <w:r w:rsidRPr="004B4AEB">
              <w:rPr>
                <w:bCs/>
                <w:sz w:val="24"/>
                <w:szCs w:val="24"/>
              </w:rPr>
              <w:t>1.</w:t>
            </w:r>
          </w:p>
        </w:tc>
        <w:tc>
          <w:tcPr>
            <w:tcW w:w="86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38"/>
              <w:rPr>
                <w:bCs/>
                <w:sz w:val="24"/>
                <w:szCs w:val="24"/>
              </w:rPr>
            </w:pPr>
            <w:r w:rsidRPr="004B4AEB">
              <w:rPr>
                <w:bCs/>
                <w:sz w:val="24"/>
                <w:szCs w:val="24"/>
              </w:rPr>
              <w:t>Образовательная деятельность</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lastRenderedPageBreak/>
              <w:t>1.1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Численность/удельный вес численности слушателей, обучившихся по дополнительным профессиональным программам повышения квалификации, в общей численности слушателей, прошедших обучение в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F06" w:rsidRPr="000E7B26" w:rsidRDefault="00F54A3A" w:rsidP="009C6879">
            <w:pPr>
              <w:autoSpaceDE w:val="0"/>
              <w:autoSpaceDN w:val="0"/>
              <w:adjustRightInd w:val="0"/>
              <w:ind w:firstLine="38"/>
              <w:jc w:val="center"/>
              <w:rPr>
                <w:bCs/>
                <w:sz w:val="24"/>
                <w:szCs w:val="24"/>
              </w:rPr>
            </w:pPr>
            <w:r w:rsidRPr="000E7B26">
              <w:rPr>
                <w:bCs/>
                <w:sz w:val="24"/>
                <w:szCs w:val="24"/>
              </w:rPr>
              <w:t>41</w:t>
            </w:r>
            <w:r w:rsidR="00462F06" w:rsidRPr="000E7B26">
              <w:rPr>
                <w:bCs/>
                <w:sz w:val="24"/>
                <w:szCs w:val="24"/>
              </w:rPr>
              <w:t xml:space="preserve"> </w:t>
            </w:r>
            <w:r w:rsidR="001B2402" w:rsidRPr="000E7B26">
              <w:rPr>
                <w:bCs/>
                <w:sz w:val="24"/>
                <w:szCs w:val="24"/>
              </w:rPr>
              <w:t>человек</w:t>
            </w:r>
            <w:r w:rsidR="00462F06" w:rsidRPr="000E7B26">
              <w:rPr>
                <w:bCs/>
                <w:sz w:val="24"/>
                <w:szCs w:val="24"/>
              </w:rPr>
              <w:t xml:space="preserve"> </w:t>
            </w:r>
          </w:p>
          <w:p w:rsidR="001B2402" w:rsidRPr="000E7B26" w:rsidRDefault="00F54A3A" w:rsidP="009C6879">
            <w:pPr>
              <w:autoSpaceDE w:val="0"/>
              <w:autoSpaceDN w:val="0"/>
              <w:adjustRightInd w:val="0"/>
              <w:ind w:firstLine="38"/>
              <w:jc w:val="center"/>
              <w:rPr>
                <w:bCs/>
                <w:sz w:val="24"/>
                <w:szCs w:val="24"/>
              </w:rPr>
            </w:pPr>
            <w:r w:rsidRPr="000E7B26">
              <w:rPr>
                <w:bCs/>
                <w:sz w:val="24"/>
                <w:szCs w:val="24"/>
              </w:rPr>
              <w:t>100</w:t>
            </w:r>
            <w:r w:rsidR="00462F06" w:rsidRPr="000E7B26">
              <w:rPr>
                <w:bCs/>
                <w:sz w:val="24"/>
                <w:szCs w:val="24"/>
              </w:rPr>
              <w:t xml:space="preserve">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Численность/удельный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обучение в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F06" w:rsidRPr="000E7B26" w:rsidRDefault="00F54A3A" w:rsidP="009C6879">
            <w:pPr>
              <w:autoSpaceDE w:val="0"/>
              <w:autoSpaceDN w:val="0"/>
              <w:adjustRightInd w:val="0"/>
              <w:ind w:firstLine="38"/>
              <w:jc w:val="center"/>
              <w:rPr>
                <w:bCs/>
                <w:sz w:val="24"/>
                <w:szCs w:val="24"/>
              </w:rPr>
            </w:pPr>
            <w:r w:rsidRPr="000E7B26">
              <w:rPr>
                <w:bCs/>
                <w:sz w:val="24"/>
                <w:szCs w:val="24"/>
              </w:rPr>
              <w:t>33</w:t>
            </w:r>
            <w:r w:rsidR="00462F06" w:rsidRPr="000E7B26">
              <w:rPr>
                <w:bCs/>
                <w:sz w:val="24"/>
                <w:szCs w:val="24"/>
              </w:rPr>
              <w:t xml:space="preserve"> </w:t>
            </w:r>
            <w:r w:rsidR="001B2402" w:rsidRPr="000E7B26">
              <w:rPr>
                <w:bCs/>
                <w:sz w:val="24"/>
                <w:szCs w:val="24"/>
              </w:rPr>
              <w:t>человек</w:t>
            </w:r>
          </w:p>
          <w:p w:rsidR="001B2402" w:rsidRPr="000E7B26" w:rsidRDefault="00F54A3A" w:rsidP="009C6879">
            <w:pPr>
              <w:autoSpaceDE w:val="0"/>
              <w:autoSpaceDN w:val="0"/>
              <w:adjustRightInd w:val="0"/>
              <w:ind w:firstLine="38"/>
              <w:jc w:val="center"/>
              <w:rPr>
                <w:bCs/>
                <w:sz w:val="24"/>
                <w:szCs w:val="24"/>
              </w:rPr>
            </w:pPr>
            <w:r w:rsidRPr="000E7B26">
              <w:rPr>
                <w:bCs/>
                <w:sz w:val="24"/>
                <w:szCs w:val="24"/>
              </w:rPr>
              <w:t>10</w:t>
            </w:r>
            <w:r w:rsidR="00462F06"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Численность/удельный вес численности слушателей, направленных на обучение службами занятости, в общей численности слушателей, прошедших обучение в образовательной организации за отчетный период</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2F06" w:rsidRPr="000E7B26" w:rsidRDefault="00462F0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человек</w:t>
            </w:r>
          </w:p>
          <w:p w:rsidR="001B2402" w:rsidRPr="000E7B26" w:rsidRDefault="00462F0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Количество реализуемых дополнительных профессиональных программ, в том числе:</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462F06" w:rsidP="009C6879">
            <w:pPr>
              <w:autoSpaceDE w:val="0"/>
              <w:autoSpaceDN w:val="0"/>
              <w:adjustRightInd w:val="0"/>
              <w:ind w:firstLine="38"/>
              <w:jc w:val="center"/>
              <w:rPr>
                <w:bCs/>
                <w:sz w:val="24"/>
                <w:szCs w:val="24"/>
              </w:rPr>
            </w:pPr>
            <w:r w:rsidRPr="000E7B26">
              <w:rPr>
                <w:bCs/>
                <w:sz w:val="24"/>
                <w:szCs w:val="24"/>
              </w:rPr>
              <w:t xml:space="preserve">2 </w:t>
            </w:r>
            <w:r w:rsidR="001B2402" w:rsidRPr="000E7B26">
              <w:rPr>
                <w:bCs/>
                <w:sz w:val="24"/>
                <w:szCs w:val="24"/>
              </w:rPr>
              <w:t>единиц</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1.4.1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Программ повышения квалификации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462F06" w:rsidP="009C6879">
            <w:pPr>
              <w:autoSpaceDE w:val="0"/>
              <w:autoSpaceDN w:val="0"/>
              <w:adjustRightInd w:val="0"/>
              <w:ind w:firstLine="38"/>
              <w:jc w:val="center"/>
              <w:rPr>
                <w:bCs/>
                <w:sz w:val="24"/>
                <w:szCs w:val="24"/>
              </w:rPr>
            </w:pPr>
            <w:r w:rsidRPr="000E7B26">
              <w:rPr>
                <w:bCs/>
                <w:sz w:val="24"/>
                <w:szCs w:val="24"/>
              </w:rPr>
              <w:t xml:space="preserve">1 </w:t>
            </w:r>
            <w:r w:rsidR="001B2402" w:rsidRPr="000E7B26">
              <w:rPr>
                <w:bCs/>
                <w:sz w:val="24"/>
                <w:szCs w:val="24"/>
              </w:rPr>
              <w:t>единиц</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1.4.2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Программ профессиональной переподготовки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462F06" w:rsidP="009C6879">
            <w:pPr>
              <w:autoSpaceDE w:val="0"/>
              <w:autoSpaceDN w:val="0"/>
              <w:adjustRightInd w:val="0"/>
              <w:ind w:firstLine="38"/>
              <w:jc w:val="center"/>
              <w:rPr>
                <w:bCs/>
                <w:sz w:val="24"/>
                <w:szCs w:val="24"/>
              </w:rPr>
            </w:pPr>
            <w:r w:rsidRPr="000E7B26">
              <w:rPr>
                <w:bCs/>
                <w:sz w:val="24"/>
                <w:szCs w:val="24"/>
              </w:rPr>
              <w:t xml:space="preserve">1 </w:t>
            </w:r>
            <w:r w:rsidR="001B2402" w:rsidRPr="000E7B26">
              <w:rPr>
                <w:bCs/>
                <w:sz w:val="24"/>
                <w:szCs w:val="24"/>
              </w:rPr>
              <w:t>единиц</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Количество разработанных дополнительных профессиональных программ за отчетный период</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462F06" w:rsidP="009C6879">
            <w:pPr>
              <w:autoSpaceDE w:val="0"/>
              <w:autoSpaceDN w:val="0"/>
              <w:adjustRightInd w:val="0"/>
              <w:ind w:firstLine="38"/>
              <w:jc w:val="center"/>
              <w:rPr>
                <w:bCs/>
                <w:sz w:val="24"/>
                <w:szCs w:val="24"/>
              </w:rPr>
            </w:pPr>
            <w:r w:rsidRPr="000E7B26">
              <w:rPr>
                <w:bCs/>
                <w:sz w:val="24"/>
                <w:szCs w:val="24"/>
              </w:rPr>
              <w:t xml:space="preserve">2 </w:t>
            </w:r>
            <w:r w:rsidR="001B2402" w:rsidRPr="000E7B26">
              <w:rPr>
                <w:bCs/>
                <w:sz w:val="24"/>
                <w:szCs w:val="24"/>
              </w:rPr>
              <w:t>единиц</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1.5.1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Программ повышения квалификации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462F06" w:rsidP="009C6879">
            <w:pPr>
              <w:autoSpaceDE w:val="0"/>
              <w:autoSpaceDN w:val="0"/>
              <w:adjustRightInd w:val="0"/>
              <w:ind w:firstLine="38"/>
              <w:jc w:val="center"/>
              <w:rPr>
                <w:bCs/>
                <w:sz w:val="24"/>
                <w:szCs w:val="24"/>
              </w:rPr>
            </w:pPr>
            <w:r w:rsidRPr="000E7B26">
              <w:rPr>
                <w:bCs/>
                <w:sz w:val="24"/>
                <w:szCs w:val="24"/>
              </w:rPr>
              <w:t xml:space="preserve">1 </w:t>
            </w:r>
            <w:r w:rsidR="001B2402" w:rsidRPr="000E7B26">
              <w:rPr>
                <w:bCs/>
                <w:sz w:val="24"/>
                <w:szCs w:val="24"/>
              </w:rPr>
              <w:t>единиц</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1.5.2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Программ профессиональной переподготовки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462F06" w:rsidP="009C6879">
            <w:pPr>
              <w:autoSpaceDE w:val="0"/>
              <w:autoSpaceDN w:val="0"/>
              <w:adjustRightInd w:val="0"/>
              <w:ind w:firstLine="38"/>
              <w:jc w:val="center"/>
              <w:rPr>
                <w:bCs/>
                <w:sz w:val="24"/>
                <w:szCs w:val="24"/>
              </w:rPr>
            </w:pPr>
            <w:r w:rsidRPr="000E7B26">
              <w:rPr>
                <w:bCs/>
                <w:sz w:val="24"/>
                <w:szCs w:val="24"/>
              </w:rPr>
              <w:t xml:space="preserve">1 </w:t>
            </w:r>
            <w:r w:rsidR="001B2402" w:rsidRPr="000E7B26">
              <w:rPr>
                <w:bCs/>
                <w:sz w:val="24"/>
                <w:szCs w:val="24"/>
              </w:rPr>
              <w:t>единиц</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1.6</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Удельный вес дополнительных профессиональных программ по приоритетным направлениям развития науки, техники и технологий в общем количестве реализуемых дополнительных профессиональных программ</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1.7</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Удельный вес дополнительных профессиональных программ, прошедших профессионально-общественную аккредитацию, в общем количестве реализуемых дополнительных профессиональных программ</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1.8</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Численность/удельный вес численности научно-педагогических работников, имеющих ученые степени и (или) ученые звания, в общей численности научно-педагогических работников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616"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человек</w:t>
            </w:r>
          </w:p>
          <w:p w:rsidR="001B2402"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1.9</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Численность/удельный вес численности научно-педагогических работников, прошедших за отчетный период повышение квалификации или профессиональную переподготовку, в общей численности научно-педагогических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616" w:rsidRPr="000E7B26" w:rsidRDefault="000E7B26" w:rsidP="009C6879">
            <w:pPr>
              <w:autoSpaceDE w:val="0"/>
              <w:autoSpaceDN w:val="0"/>
              <w:adjustRightInd w:val="0"/>
              <w:ind w:firstLine="38"/>
              <w:jc w:val="center"/>
              <w:rPr>
                <w:bCs/>
                <w:sz w:val="24"/>
                <w:szCs w:val="24"/>
              </w:rPr>
            </w:pPr>
            <w:r w:rsidRPr="000E7B26">
              <w:rPr>
                <w:bCs/>
                <w:sz w:val="24"/>
                <w:szCs w:val="24"/>
              </w:rPr>
              <w:t>1</w:t>
            </w:r>
            <w:r w:rsidR="00657616" w:rsidRPr="000E7B26">
              <w:rPr>
                <w:bCs/>
                <w:sz w:val="24"/>
                <w:szCs w:val="24"/>
              </w:rPr>
              <w:t xml:space="preserve"> </w:t>
            </w:r>
            <w:r w:rsidR="001B2402" w:rsidRPr="000E7B26">
              <w:rPr>
                <w:bCs/>
                <w:sz w:val="24"/>
                <w:szCs w:val="24"/>
              </w:rPr>
              <w:t>человек</w:t>
            </w:r>
          </w:p>
          <w:p w:rsidR="001B2402" w:rsidRPr="000E7B26" w:rsidRDefault="000E7B26" w:rsidP="009C6879">
            <w:pPr>
              <w:autoSpaceDE w:val="0"/>
              <w:autoSpaceDN w:val="0"/>
              <w:adjustRightInd w:val="0"/>
              <w:ind w:firstLine="38"/>
              <w:jc w:val="center"/>
              <w:rPr>
                <w:bCs/>
                <w:sz w:val="24"/>
                <w:szCs w:val="24"/>
              </w:rPr>
            </w:pPr>
            <w:r w:rsidRPr="000E7B26">
              <w:rPr>
                <w:bCs/>
                <w:sz w:val="24"/>
                <w:szCs w:val="24"/>
              </w:rPr>
              <w:t>5</w:t>
            </w:r>
            <w:r w:rsidR="00657616"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1.10</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616" w:rsidRPr="000E7B26" w:rsidRDefault="000E7B26" w:rsidP="009C6879">
            <w:pPr>
              <w:autoSpaceDE w:val="0"/>
              <w:autoSpaceDN w:val="0"/>
              <w:adjustRightInd w:val="0"/>
              <w:ind w:firstLine="38"/>
              <w:jc w:val="center"/>
              <w:rPr>
                <w:bCs/>
                <w:sz w:val="24"/>
                <w:szCs w:val="24"/>
              </w:rPr>
            </w:pPr>
            <w:r w:rsidRPr="000E7B26">
              <w:rPr>
                <w:bCs/>
                <w:sz w:val="24"/>
                <w:szCs w:val="24"/>
              </w:rPr>
              <w:t>0</w:t>
            </w:r>
            <w:r w:rsidR="00657616" w:rsidRPr="000E7B26">
              <w:rPr>
                <w:bCs/>
                <w:sz w:val="24"/>
                <w:szCs w:val="24"/>
              </w:rPr>
              <w:t xml:space="preserve"> </w:t>
            </w:r>
            <w:r w:rsidR="001B2402" w:rsidRPr="000E7B26">
              <w:rPr>
                <w:bCs/>
                <w:sz w:val="24"/>
                <w:szCs w:val="24"/>
              </w:rPr>
              <w:t>человек</w:t>
            </w:r>
          </w:p>
          <w:p w:rsidR="001B2402"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lastRenderedPageBreak/>
              <w:t>1.10.1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Высшая</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616"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человек</w:t>
            </w:r>
          </w:p>
          <w:p w:rsidR="001B2402"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1.10.2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Первая</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7616"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человек</w:t>
            </w:r>
          </w:p>
          <w:p w:rsidR="001B2402"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1.11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Средний возраст штатных научно-педагогических работников организации дополнительного профессионального образования</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657616" w:rsidP="009C6879">
            <w:pPr>
              <w:autoSpaceDE w:val="0"/>
              <w:autoSpaceDN w:val="0"/>
              <w:adjustRightInd w:val="0"/>
              <w:ind w:firstLine="38"/>
              <w:jc w:val="center"/>
              <w:rPr>
                <w:bCs/>
                <w:sz w:val="24"/>
                <w:szCs w:val="24"/>
              </w:rPr>
            </w:pPr>
            <w:r w:rsidRPr="000E7B26">
              <w:rPr>
                <w:bCs/>
                <w:sz w:val="24"/>
                <w:szCs w:val="24"/>
              </w:rPr>
              <w:t xml:space="preserve">38 </w:t>
            </w:r>
            <w:r w:rsidR="001B2402" w:rsidRPr="000E7B26">
              <w:rPr>
                <w:bCs/>
                <w:sz w:val="24"/>
                <w:szCs w:val="24"/>
              </w:rPr>
              <w:t>лет</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1.12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Результативность выполнения образовательной организацией государственного задания в части реализации дополнительных профессиональных программ</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outlineLvl w:val="0"/>
              <w:rPr>
                <w:bCs/>
                <w:sz w:val="24"/>
                <w:szCs w:val="24"/>
              </w:rPr>
            </w:pPr>
            <w:r w:rsidRPr="004B4AEB">
              <w:rPr>
                <w:bCs/>
                <w:sz w:val="24"/>
                <w:szCs w:val="24"/>
              </w:rPr>
              <w:t>2.</w:t>
            </w:r>
          </w:p>
        </w:tc>
        <w:tc>
          <w:tcPr>
            <w:tcW w:w="86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1B2402" w:rsidP="009C6879">
            <w:pPr>
              <w:autoSpaceDE w:val="0"/>
              <w:autoSpaceDN w:val="0"/>
              <w:adjustRightInd w:val="0"/>
              <w:ind w:firstLine="38"/>
              <w:rPr>
                <w:bCs/>
                <w:sz w:val="24"/>
                <w:szCs w:val="24"/>
              </w:rPr>
            </w:pPr>
            <w:r w:rsidRPr="000E7B26">
              <w:rPr>
                <w:bCs/>
                <w:sz w:val="24"/>
                <w:szCs w:val="24"/>
              </w:rPr>
              <w:t>Научно-исследовательская деятельность</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2.11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0E7B26" w:rsidP="009C6879">
            <w:pPr>
              <w:autoSpaceDE w:val="0"/>
              <w:autoSpaceDN w:val="0"/>
              <w:adjustRightInd w:val="0"/>
              <w:ind w:firstLine="38"/>
              <w:jc w:val="center"/>
              <w:rPr>
                <w:bCs/>
                <w:sz w:val="24"/>
                <w:szCs w:val="24"/>
              </w:rPr>
            </w:pPr>
            <w:r w:rsidRPr="000E7B26">
              <w:rPr>
                <w:bCs/>
                <w:sz w:val="24"/>
                <w:szCs w:val="24"/>
              </w:rPr>
              <w:t>7</w:t>
            </w:r>
            <w:r w:rsidR="00657616" w:rsidRPr="000E7B26">
              <w:rPr>
                <w:bCs/>
                <w:sz w:val="24"/>
                <w:szCs w:val="24"/>
              </w:rPr>
              <w:t xml:space="preserve"> </w:t>
            </w:r>
            <w:r w:rsidR="001B2402" w:rsidRPr="000E7B26">
              <w:rPr>
                <w:bCs/>
                <w:sz w:val="24"/>
                <w:szCs w:val="24"/>
              </w:rPr>
              <w:t>единиц</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2.12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Количество проведенных международных и всероссийских (межрегиональных) научных семинаров и конференций</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0E7B26" w:rsidP="009C6879">
            <w:pPr>
              <w:autoSpaceDE w:val="0"/>
              <w:autoSpaceDN w:val="0"/>
              <w:adjustRightInd w:val="0"/>
              <w:ind w:firstLine="38"/>
              <w:jc w:val="center"/>
              <w:rPr>
                <w:bCs/>
                <w:sz w:val="24"/>
                <w:szCs w:val="24"/>
              </w:rPr>
            </w:pPr>
            <w:r w:rsidRPr="000E7B26">
              <w:rPr>
                <w:bCs/>
                <w:sz w:val="24"/>
                <w:szCs w:val="24"/>
              </w:rPr>
              <w:t>5</w:t>
            </w:r>
            <w:r w:rsidR="00657616" w:rsidRPr="000E7B26">
              <w:rPr>
                <w:bCs/>
                <w:sz w:val="24"/>
                <w:szCs w:val="24"/>
              </w:rPr>
              <w:t xml:space="preserve"> </w:t>
            </w:r>
            <w:r w:rsidR="001B2402" w:rsidRPr="000E7B26">
              <w:rPr>
                <w:bCs/>
                <w:sz w:val="24"/>
                <w:szCs w:val="24"/>
              </w:rPr>
              <w:t>единиц</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2.13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Количество подготовленных научных и научно-педагогических кадров высшей квалификации за отчетный период</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65761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человек</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2.14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0E7B26"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чел./</w:t>
            </w:r>
            <w:r w:rsidRPr="000E7B26">
              <w:rPr>
                <w:bCs/>
                <w:sz w:val="24"/>
                <w:szCs w:val="24"/>
              </w:rPr>
              <w:t xml:space="preserve">0 </w:t>
            </w:r>
            <w:r w:rsidR="001B2402" w:rsidRPr="000E7B26">
              <w:rPr>
                <w:bCs/>
                <w:sz w:val="24"/>
                <w:szCs w:val="24"/>
              </w:rPr>
              <w:t>%</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2.15</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Число научных журналов, в том числе электронных, издаваемых образовательной организацией</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1C0AC3"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единиц</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outlineLvl w:val="0"/>
              <w:rPr>
                <w:bCs/>
                <w:sz w:val="24"/>
                <w:szCs w:val="24"/>
              </w:rPr>
            </w:pPr>
            <w:r w:rsidRPr="004B4AEB">
              <w:rPr>
                <w:bCs/>
                <w:sz w:val="24"/>
                <w:szCs w:val="24"/>
              </w:rPr>
              <w:t>3.</w:t>
            </w:r>
          </w:p>
        </w:tc>
        <w:tc>
          <w:tcPr>
            <w:tcW w:w="86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1B2402" w:rsidP="009C6879">
            <w:pPr>
              <w:autoSpaceDE w:val="0"/>
              <w:autoSpaceDN w:val="0"/>
              <w:adjustRightInd w:val="0"/>
              <w:ind w:firstLine="38"/>
              <w:rPr>
                <w:bCs/>
                <w:sz w:val="24"/>
                <w:szCs w:val="24"/>
              </w:rPr>
            </w:pPr>
            <w:r w:rsidRPr="000E7B26">
              <w:rPr>
                <w:bCs/>
                <w:sz w:val="24"/>
                <w:szCs w:val="24"/>
              </w:rPr>
              <w:t>Финансово-экономическая деятельность</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3.1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Доходы образовательной организации по всем видам финансового обеспечения (деятельности)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0E7B26" w:rsidP="009C6879">
            <w:pPr>
              <w:autoSpaceDE w:val="0"/>
              <w:autoSpaceDN w:val="0"/>
              <w:adjustRightInd w:val="0"/>
              <w:ind w:firstLine="38"/>
              <w:jc w:val="center"/>
              <w:rPr>
                <w:bCs/>
                <w:sz w:val="24"/>
                <w:szCs w:val="24"/>
              </w:rPr>
            </w:pPr>
            <w:r w:rsidRPr="000E7B26">
              <w:rPr>
                <w:bCs/>
                <w:sz w:val="24"/>
                <w:szCs w:val="24"/>
              </w:rPr>
              <w:t>560</w:t>
            </w:r>
            <w:r w:rsidR="00033D87" w:rsidRPr="000E7B26">
              <w:rPr>
                <w:bCs/>
                <w:sz w:val="24"/>
                <w:szCs w:val="24"/>
              </w:rPr>
              <w:t xml:space="preserve"> </w:t>
            </w:r>
            <w:r w:rsidR="001B2402" w:rsidRPr="000E7B26">
              <w:rPr>
                <w:bCs/>
                <w:sz w:val="24"/>
                <w:szCs w:val="24"/>
              </w:rPr>
              <w:t xml:space="preserve">тыс. </w:t>
            </w:r>
            <w:r w:rsidR="00033D87" w:rsidRPr="000E7B26">
              <w:rPr>
                <w:bCs/>
                <w:sz w:val="24"/>
                <w:szCs w:val="24"/>
              </w:rPr>
              <w:t xml:space="preserve">0 </w:t>
            </w:r>
            <w:r w:rsidR="001B2402" w:rsidRPr="000E7B26">
              <w:rPr>
                <w:bCs/>
                <w:sz w:val="24"/>
                <w:szCs w:val="24"/>
              </w:rPr>
              <w:t>руб.</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3.2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0E7B26" w:rsidP="009C6879">
            <w:pPr>
              <w:autoSpaceDE w:val="0"/>
              <w:autoSpaceDN w:val="0"/>
              <w:adjustRightInd w:val="0"/>
              <w:ind w:firstLine="38"/>
              <w:jc w:val="center"/>
              <w:rPr>
                <w:bCs/>
                <w:sz w:val="24"/>
                <w:szCs w:val="24"/>
              </w:rPr>
            </w:pPr>
            <w:r w:rsidRPr="000E7B26">
              <w:rPr>
                <w:bCs/>
                <w:sz w:val="24"/>
                <w:szCs w:val="24"/>
              </w:rPr>
              <w:t>560</w:t>
            </w:r>
            <w:r w:rsidR="00033D87" w:rsidRPr="000E7B26">
              <w:rPr>
                <w:bCs/>
                <w:sz w:val="24"/>
                <w:szCs w:val="24"/>
              </w:rPr>
              <w:t xml:space="preserve"> </w:t>
            </w:r>
            <w:r w:rsidR="001B2402" w:rsidRPr="000E7B26">
              <w:rPr>
                <w:bCs/>
                <w:sz w:val="24"/>
                <w:szCs w:val="24"/>
              </w:rPr>
              <w:t xml:space="preserve">тыс. </w:t>
            </w:r>
            <w:r w:rsidR="00033D87" w:rsidRPr="000E7B26">
              <w:rPr>
                <w:bCs/>
                <w:sz w:val="24"/>
                <w:szCs w:val="24"/>
              </w:rPr>
              <w:t xml:space="preserve">0 </w:t>
            </w:r>
            <w:r w:rsidR="001B2402" w:rsidRPr="000E7B26">
              <w:rPr>
                <w:bCs/>
                <w:sz w:val="24"/>
                <w:szCs w:val="24"/>
              </w:rPr>
              <w:t>руб.</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3.3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033D87"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 xml:space="preserve">тыс. </w:t>
            </w:r>
            <w:r w:rsidRPr="000E7B26">
              <w:rPr>
                <w:bCs/>
                <w:sz w:val="24"/>
                <w:szCs w:val="24"/>
              </w:rPr>
              <w:t xml:space="preserve">0 </w:t>
            </w:r>
            <w:r w:rsidR="001B2402" w:rsidRPr="000E7B26">
              <w:rPr>
                <w:bCs/>
                <w:sz w:val="24"/>
                <w:szCs w:val="24"/>
              </w:rPr>
              <w:t>руб.</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outlineLvl w:val="0"/>
              <w:rPr>
                <w:bCs/>
                <w:sz w:val="24"/>
                <w:szCs w:val="24"/>
              </w:rPr>
            </w:pPr>
            <w:r w:rsidRPr="004B4AEB">
              <w:rPr>
                <w:bCs/>
                <w:sz w:val="24"/>
                <w:szCs w:val="24"/>
              </w:rPr>
              <w:t>4.</w:t>
            </w:r>
          </w:p>
        </w:tc>
        <w:tc>
          <w:tcPr>
            <w:tcW w:w="86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1B2402" w:rsidP="009C6879">
            <w:pPr>
              <w:autoSpaceDE w:val="0"/>
              <w:autoSpaceDN w:val="0"/>
              <w:adjustRightInd w:val="0"/>
              <w:ind w:firstLine="38"/>
              <w:rPr>
                <w:bCs/>
                <w:sz w:val="24"/>
                <w:szCs w:val="24"/>
              </w:rPr>
            </w:pPr>
            <w:r w:rsidRPr="000E7B26">
              <w:rPr>
                <w:bCs/>
                <w:sz w:val="24"/>
                <w:szCs w:val="24"/>
              </w:rPr>
              <w:t>Инфраструктура</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4.1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Общая площадь помещений, в которых осуществляется образовательная деятельность, в расчете на одного слушателя, в том числе:</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C378CB" w:rsidP="009C6879">
            <w:pPr>
              <w:autoSpaceDE w:val="0"/>
              <w:autoSpaceDN w:val="0"/>
              <w:adjustRightInd w:val="0"/>
              <w:ind w:firstLine="38"/>
              <w:jc w:val="center"/>
              <w:rPr>
                <w:bCs/>
                <w:sz w:val="24"/>
                <w:szCs w:val="24"/>
              </w:rPr>
            </w:pPr>
            <w:r>
              <w:rPr>
                <w:bCs/>
                <w:sz w:val="24"/>
                <w:szCs w:val="24"/>
              </w:rPr>
              <w:t>16,5</w:t>
            </w:r>
            <w:r w:rsidR="00033D87" w:rsidRPr="000E7B26">
              <w:rPr>
                <w:bCs/>
                <w:sz w:val="24"/>
                <w:szCs w:val="24"/>
              </w:rPr>
              <w:t xml:space="preserve"> </w:t>
            </w:r>
            <w:r w:rsidR="001B2402" w:rsidRPr="000E7B26">
              <w:rPr>
                <w:bCs/>
                <w:sz w:val="24"/>
                <w:szCs w:val="24"/>
              </w:rPr>
              <w:t>кв. м</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4.1.1</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Имеющихся у образовательной организации на праве собственности</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033D87"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кв. м</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lastRenderedPageBreak/>
              <w:t>4.1.2</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Закрепленных за образовательной организацией на праве оперативного управления</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033D87" w:rsidP="009C6879">
            <w:pPr>
              <w:autoSpaceDE w:val="0"/>
              <w:autoSpaceDN w:val="0"/>
              <w:adjustRightInd w:val="0"/>
              <w:ind w:firstLine="38"/>
              <w:jc w:val="center"/>
              <w:rPr>
                <w:bCs/>
                <w:sz w:val="24"/>
                <w:szCs w:val="24"/>
              </w:rPr>
            </w:pPr>
            <w:r w:rsidRPr="000E7B26">
              <w:rPr>
                <w:bCs/>
                <w:sz w:val="24"/>
                <w:szCs w:val="24"/>
              </w:rPr>
              <w:t xml:space="preserve">0 </w:t>
            </w:r>
            <w:r w:rsidR="001B2402" w:rsidRPr="000E7B26">
              <w:rPr>
                <w:bCs/>
                <w:sz w:val="24"/>
                <w:szCs w:val="24"/>
              </w:rPr>
              <w:t>кв. м</w:t>
            </w:r>
          </w:p>
        </w:tc>
      </w:tr>
      <w:tr w:rsidR="001B2402"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B9399A">
            <w:pPr>
              <w:autoSpaceDE w:val="0"/>
              <w:autoSpaceDN w:val="0"/>
              <w:adjustRightInd w:val="0"/>
              <w:ind w:firstLine="80"/>
              <w:jc w:val="center"/>
              <w:rPr>
                <w:bCs/>
                <w:sz w:val="24"/>
                <w:szCs w:val="24"/>
              </w:rPr>
            </w:pPr>
            <w:r w:rsidRPr="004B4AEB">
              <w:rPr>
                <w:bCs/>
                <w:sz w:val="24"/>
                <w:szCs w:val="24"/>
              </w:rPr>
              <w:t>4.1.3</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4B4AEB" w:rsidRDefault="001B2402" w:rsidP="009C6879">
            <w:pPr>
              <w:autoSpaceDE w:val="0"/>
              <w:autoSpaceDN w:val="0"/>
              <w:adjustRightInd w:val="0"/>
              <w:ind w:firstLine="52"/>
              <w:rPr>
                <w:bCs/>
                <w:sz w:val="24"/>
                <w:szCs w:val="24"/>
              </w:rPr>
            </w:pPr>
            <w:r w:rsidRPr="004B4AEB">
              <w:rPr>
                <w:bCs/>
                <w:sz w:val="24"/>
                <w:szCs w:val="24"/>
              </w:rPr>
              <w:t>Предоставленных образовательной организации в аренду, безвозмездное пользование</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402" w:rsidRPr="000E7B26" w:rsidRDefault="00C378CB" w:rsidP="009C6879">
            <w:pPr>
              <w:autoSpaceDE w:val="0"/>
              <w:autoSpaceDN w:val="0"/>
              <w:adjustRightInd w:val="0"/>
              <w:ind w:firstLine="38"/>
              <w:jc w:val="center"/>
              <w:rPr>
                <w:bCs/>
                <w:sz w:val="24"/>
                <w:szCs w:val="24"/>
              </w:rPr>
            </w:pPr>
            <w:r>
              <w:rPr>
                <w:bCs/>
                <w:sz w:val="24"/>
                <w:szCs w:val="24"/>
              </w:rPr>
              <w:t>16,5</w:t>
            </w:r>
            <w:bookmarkStart w:id="0" w:name="_GoBack"/>
            <w:bookmarkEnd w:id="0"/>
            <w:r w:rsidR="00033D87" w:rsidRPr="000E7B26">
              <w:rPr>
                <w:bCs/>
                <w:sz w:val="24"/>
                <w:szCs w:val="24"/>
              </w:rPr>
              <w:t xml:space="preserve"> </w:t>
            </w:r>
            <w:r w:rsidR="001B2402" w:rsidRPr="000E7B26">
              <w:rPr>
                <w:bCs/>
                <w:sz w:val="24"/>
                <w:szCs w:val="24"/>
              </w:rPr>
              <w:t>кв. м</w:t>
            </w:r>
          </w:p>
        </w:tc>
      </w:tr>
      <w:tr w:rsidR="00033D87" w:rsidRPr="004B4AEB">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D87" w:rsidRPr="004B4AEB" w:rsidRDefault="00033D87" w:rsidP="00B9399A">
            <w:pPr>
              <w:autoSpaceDE w:val="0"/>
              <w:autoSpaceDN w:val="0"/>
              <w:adjustRightInd w:val="0"/>
              <w:ind w:firstLine="80"/>
              <w:jc w:val="center"/>
              <w:rPr>
                <w:bCs/>
                <w:sz w:val="24"/>
                <w:szCs w:val="24"/>
              </w:rPr>
            </w:pPr>
            <w:r w:rsidRPr="004B4AEB">
              <w:rPr>
                <w:bCs/>
                <w:sz w:val="24"/>
                <w:szCs w:val="24"/>
              </w:rPr>
              <w:t>4.4</w:t>
            </w:r>
          </w:p>
        </w:tc>
        <w:tc>
          <w:tcPr>
            <w:tcW w:w="6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D87" w:rsidRPr="004B4AEB" w:rsidRDefault="00033D87" w:rsidP="009C6879">
            <w:pPr>
              <w:autoSpaceDE w:val="0"/>
              <w:autoSpaceDN w:val="0"/>
              <w:adjustRightInd w:val="0"/>
              <w:ind w:firstLine="52"/>
              <w:rPr>
                <w:bCs/>
                <w:sz w:val="24"/>
                <w:szCs w:val="24"/>
              </w:rPr>
            </w:pPr>
            <w:r w:rsidRPr="004B4AEB">
              <w:rPr>
                <w:bCs/>
                <w:sz w:val="24"/>
                <w:szCs w:val="24"/>
              </w:rPr>
              <w:t>Численность/удельный вес численности слушателей, проживающих в общежитиях, в общей численности слушателей, нуждающихся в общежитиях</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D87" w:rsidRPr="000E7B26" w:rsidRDefault="00033D87" w:rsidP="009C6879">
            <w:pPr>
              <w:autoSpaceDE w:val="0"/>
              <w:autoSpaceDN w:val="0"/>
              <w:adjustRightInd w:val="0"/>
              <w:ind w:firstLine="38"/>
              <w:jc w:val="center"/>
              <w:rPr>
                <w:bCs/>
                <w:sz w:val="24"/>
                <w:szCs w:val="24"/>
              </w:rPr>
            </w:pPr>
            <w:r w:rsidRPr="000E7B26">
              <w:rPr>
                <w:bCs/>
                <w:sz w:val="24"/>
                <w:szCs w:val="24"/>
              </w:rPr>
              <w:t>0 %</w:t>
            </w:r>
          </w:p>
        </w:tc>
      </w:tr>
    </w:tbl>
    <w:p w:rsidR="001B2402" w:rsidRPr="004B4AEB" w:rsidRDefault="001B2402" w:rsidP="00A74D70">
      <w:pPr>
        <w:autoSpaceDE w:val="0"/>
        <w:autoSpaceDN w:val="0"/>
        <w:adjustRightInd w:val="0"/>
        <w:ind w:firstLine="567"/>
        <w:jc w:val="both"/>
        <w:rPr>
          <w:b/>
          <w:bCs/>
          <w:sz w:val="24"/>
          <w:szCs w:val="24"/>
        </w:rPr>
      </w:pPr>
    </w:p>
    <w:p w:rsidR="001B2402" w:rsidRPr="004B4AEB" w:rsidRDefault="001B2402" w:rsidP="009C6879">
      <w:pPr>
        <w:ind w:firstLine="567"/>
        <w:jc w:val="center"/>
        <w:rPr>
          <w:b/>
          <w:sz w:val="24"/>
          <w:szCs w:val="24"/>
        </w:rPr>
      </w:pPr>
      <w:r w:rsidRPr="004B4AEB">
        <w:rPr>
          <w:b/>
          <w:sz w:val="24"/>
          <w:szCs w:val="24"/>
        </w:rPr>
        <w:t>Заключение</w:t>
      </w:r>
    </w:p>
    <w:p w:rsidR="00D247CD" w:rsidRPr="004B4AEB" w:rsidRDefault="00487DBE" w:rsidP="009C6879">
      <w:pPr>
        <w:ind w:firstLine="567"/>
        <w:jc w:val="both"/>
        <w:rPr>
          <w:sz w:val="24"/>
          <w:szCs w:val="24"/>
        </w:rPr>
      </w:pPr>
      <w:r w:rsidRPr="004B4AEB">
        <w:rPr>
          <w:sz w:val="24"/>
          <w:szCs w:val="24"/>
        </w:rPr>
        <w:t>Э</w:t>
      </w:r>
      <w:r w:rsidR="00D247CD" w:rsidRPr="004B4AEB">
        <w:rPr>
          <w:sz w:val="24"/>
          <w:szCs w:val="24"/>
        </w:rPr>
        <w:t xml:space="preserve">кспертиза содержания образовательного процесса в </w:t>
      </w:r>
      <w:r w:rsidR="006E4883">
        <w:rPr>
          <w:sz w:val="24"/>
          <w:szCs w:val="24"/>
        </w:rPr>
        <w:t>ФАР</w:t>
      </w:r>
      <w:r w:rsidR="00D247CD" w:rsidRPr="004B4AEB">
        <w:rPr>
          <w:sz w:val="24"/>
          <w:szCs w:val="24"/>
        </w:rPr>
        <w:t xml:space="preserve"> способствовала совершенствованию учебно-методической деятельности в Организации и оказала положительное воздействие на повышение организации и ответственности по представлению образовательных услуг, способствовала развитию системы контроля содержания и качества подготовки </w:t>
      </w:r>
      <w:r w:rsidRPr="004B4AEB">
        <w:rPr>
          <w:sz w:val="24"/>
          <w:szCs w:val="24"/>
        </w:rPr>
        <w:t>обучающихся</w:t>
      </w:r>
      <w:r w:rsidR="00D247CD" w:rsidRPr="004B4AEB">
        <w:rPr>
          <w:sz w:val="24"/>
          <w:szCs w:val="24"/>
        </w:rPr>
        <w:t>.</w:t>
      </w:r>
    </w:p>
    <w:p w:rsidR="00A36740" w:rsidRPr="004B4AEB" w:rsidRDefault="00A36740" w:rsidP="009C6879">
      <w:pPr>
        <w:ind w:firstLine="567"/>
        <w:jc w:val="both"/>
        <w:rPr>
          <w:sz w:val="24"/>
          <w:szCs w:val="24"/>
        </w:rPr>
      </w:pPr>
      <w:r w:rsidRPr="004B4AEB">
        <w:rPr>
          <w:sz w:val="24"/>
          <w:szCs w:val="24"/>
        </w:rPr>
        <w:t xml:space="preserve">Проведенный комиссией по </w:t>
      </w:r>
      <w:proofErr w:type="spellStart"/>
      <w:r w:rsidRPr="004B4AEB">
        <w:rPr>
          <w:sz w:val="24"/>
          <w:szCs w:val="24"/>
        </w:rPr>
        <w:t>самообследованию</w:t>
      </w:r>
      <w:proofErr w:type="spellEnd"/>
      <w:r w:rsidRPr="004B4AEB">
        <w:rPr>
          <w:sz w:val="24"/>
          <w:szCs w:val="24"/>
        </w:rPr>
        <w:t xml:space="preserve"> </w:t>
      </w:r>
      <w:r w:rsidR="006E4883">
        <w:rPr>
          <w:sz w:val="24"/>
          <w:szCs w:val="24"/>
        </w:rPr>
        <w:t xml:space="preserve">ФАР </w:t>
      </w:r>
      <w:r w:rsidRPr="004B4AEB">
        <w:rPr>
          <w:sz w:val="24"/>
          <w:szCs w:val="24"/>
        </w:rPr>
        <w:t>комплексный анализ образовательной деятельности Организации позволяет сделать следующие выводы:</w:t>
      </w:r>
    </w:p>
    <w:p w:rsidR="00DC5868" w:rsidRPr="004B4AEB" w:rsidRDefault="00A36740" w:rsidP="009C6879">
      <w:pPr>
        <w:pStyle w:val="a4"/>
        <w:numPr>
          <w:ilvl w:val="0"/>
          <w:numId w:val="3"/>
        </w:numPr>
        <w:tabs>
          <w:tab w:val="left" w:pos="851"/>
        </w:tabs>
        <w:ind w:left="0" w:firstLine="567"/>
        <w:jc w:val="both"/>
        <w:rPr>
          <w:sz w:val="24"/>
          <w:szCs w:val="24"/>
        </w:rPr>
      </w:pPr>
      <w:r w:rsidRPr="004B4AEB">
        <w:rPr>
          <w:sz w:val="24"/>
          <w:szCs w:val="24"/>
        </w:rPr>
        <w:t xml:space="preserve">Для подготовки </w:t>
      </w:r>
      <w:r w:rsidR="00487DBE" w:rsidRPr="004B4AEB">
        <w:rPr>
          <w:sz w:val="24"/>
          <w:szCs w:val="24"/>
        </w:rPr>
        <w:t>обучающихся</w:t>
      </w:r>
      <w:r w:rsidRPr="004B4AEB">
        <w:rPr>
          <w:sz w:val="24"/>
          <w:szCs w:val="24"/>
        </w:rPr>
        <w:t xml:space="preserve"> в </w:t>
      </w:r>
      <w:r w:rsidR="006E4883">
        <w:rPr>
          <w:sz w:val="24"/>
          <w:szCs w:val="24"/>
        </w:rPr>
        <w:t>ФАР</w:t>
      </w:r>
      <w:r w:rsidR="00792DA6" w:rsidRPr="004B4AEB">
        <w:rPr>
          <w:sz w:val="24"/>
          <w:szCs w:val="24"/>
        </w:rPr>
        <w:t xml:space="preserve"> созданы соответствующие лицензионным </w:t>
      </w:r>
      <w:r w:rsidR="00487DBE" w:rsidRPr="004B4AEB">
        <w:rPr>
          <w:sz w:val="24"/>
          <w:szCs w:val="24"/>
        </w:rPr>
        <w:t xml:space="preserve">требованиям </w:t>
      </w:r>
      <w:r w:rsidR="00792DA6" w:rsidRPr="004B4AEB">
        <w:rPr>
          <w:sz w:val="24"/>
          <w:szCs w:val="24"/>
        </w:rPr>
        <w:t>условия ведения образовательной деятельности;</w:t>
      </w:r>
    </w:p>
    <w:p w:rsidR="00DC5868" w:rsidRPr="004B4AEB" w:rsidRDefault="00487DBE" w:rsidP="009C6879">
      <w:pPr>
        <w:pStyle w:val="a4"/>
        <w:numPr>
          <w:ilvl w:val="0"/>
          <w:numId w:val="3"/>
        </w:numPr>
        <w:tabs>
          <w:tab w:val="left" w:pos="851"/>
        </w:tabs>
        <w:ind w:left="0" w:firstLine="567"/>
        <w:jc w:val="both"/>
        <w:rPr>
          <w:sz w:val="24"/>
          <w:szCs w:val="24"/>
        </w:rPr>
      </w:pPr>
      <w:r w:rsidRPr="004B4AEB">
        <w:rPr>
          <w:sz w:val="24"/>
          <w:szCs w:val="24"/>
        </w:rPr>
        <w:t>Преподавательский состав обеспечивает необходимый уровень образования</w:t>
      </w:r>
      <w:r w:rsidR="00DC5868" w:rsidRPr="004B4AEB">
        <w:rPr>
          <w:sz w:val="24"/>
          <w:szCs w:val="24"/>
        </w:rPr>
        <w:t>;</w:t>
      </w:r>
    </w:p>
    <w:p w:rsidR="00DC5868" w:rsidRPr="004B4AEB" w:rsidRDefault="00DC5868" w:rsidP="009C6879">
      <w:pPr>
        <w:pStyle w:val="a4"/>
        <w:numPr>
          <w:ilvl w:val="0"/>
          <w:numId w:val="3"/>
        </w:numPr>
        <w:tabs>
          <w:tab w:val="left" w:pos="851"/>
        </w:tabs>
        <w:ind w:left="0" w:firstLine="567"/>
        <w:jc w:val="both"/>
        <w:rPr>
          <w:sz w:val="24"/>
          <w:szCs w:val="24"/>
        </w:rPr>
      </w:pPr>
      <w:r w:rsidRPr="004B4AEB">
        <w:rPr>
          <w:sz w:val="24"/>
          <w:szCs w:val="24"/>
        </w:rPr>
        <w:t>М</w:t>
      </w:r>
      <w:r w:rsidR="00792DA6" w:rsidRPr="004B4AEB">
        <w:rPr>
          <w:sz w:val="24"/>
          <w:szCs w:val="24"/>
        </w:rPr>
        <w:t>атериально-техническое</w:t>
      </w:r>
      <w:r w:rsidRPr="004B4AEB">
        <w:rPr>
          <w:sz w:val="24"/>
          <w:szCs w:val="24"/>
        </w:rPr>
        <w:t xml:space="preserve"> обеспечение Организации соответ</w:t>
      </w:r>
      <w:r w:rsidR="00792DA6" w:rsidRPr="004B4AEB">
        <w:rPr>
          <w:sz w:val="24"/>
          <w:szCs w:val="24"/>
        </w:rPr>
        <w:t>ствует требованиям, необходимым для ведения образовательной деятельности.</w:t>
      </w:r>
      <w:r w:rsidRPr="004B4AEB">
        <w:rPr>
          <w:sz w:val="24"/>
          <w:szCs w:val="24"/>
        </w:rPr>
        <w:t xml:space="preserve"> Обеспеченность учебными площадями соотве</w:t>
      </w:r>
      <w:r w:rsidR="009C6879" w:rsidRPr="004B4AEB">
        <w:rPr>
          <w:sz w:val="24"/>
          <w:szCs w:val="24"/>
        </w:rPr>
        <w:t>тствует необходимым требованиям.</w:t>
      </w:r>
    </w:p>
    <w:p w:rsidR="009F0901" w:rsidRPr="004B4AEB" w:rsidRDefault="009F0901" w:rsidP="00A74D70">
      <w:pPr>
        <w:ind w:firstLine="567"/>
        <w:jc w:val="both"/>
        <w:rPr>
          <w:sz w:val="24"/>
          <w:szCs w:val="24"/>
        </w:rPr>
      </w:pPr>
    </w:p>
    <w:tbl>
      <w:tblPr>
        <w:tblStyle w:val="a6"/>
        <w:tblW w:w="0" w:type="auto"/>
        <w:tblInd w:w="720" w:type="dxa"/>
        <w:tblLook w:val="04A0" w:firstRow="1" w:lastRow="0" w:firstColumn="1" w:lastColumn="0" w:noHBand="0" w:noVBand="1"/>
      </w:tblPr>
      <w:tblGrid>
        <w:gridCol w:w="3527"/>
        <w:gridCol w:w="1473"/>
        <w:gridCol w:w="3919"/>
      </w:tblGrid>
      <w:tr w:rsidR="001C0AC3" w:rsidRPr="004B4AEB" w:rsidTr="001C0AC3">
        <w:trPr>
          <w:trHeight w:val="293"/>
        </w:trPr>
        <w:tc>
          <w:tcPr>
            <w:tcW w:w="5010" w:type="dxa"/>
            <w:gridSpan w:val="2"/>
            <w:tcBorders>
              <w:top w:val="nil"/>
              <w:left w:val="nil"/>
              <w:bottom w:val="nil"/>
              <w:right w:val="nil"/>
            </w:tcBorders>
          </w:tcPr>
          <w:p w:rsidR="001C0AC3" w:rsidRPr="004B4AEB" w:rsidRDefault="001C0AC3" w:rsidP="001C0AC3">
            <w:pPr>
              <w:pStyle w:val="a4"/>
              <w:ind w:left="0"/>
              <w:rPr>
                <w:sz w:val="24"/>
                <w:szCs w:val="24"/>
              </w:rPr>
            </w:pPr>
            <w:r w:rsidRPr="004B4AEB">
              <w:rPr>
                <w:sz w:val="24"/>
                <w:szCs w:val="24"/>
              </w:rPr>
              <w:t>Председатель комиссии:</w:t>
            </w:r>
          </w:p>
        </w:tc>
        <w:tc>
          <w:tcPr>
            <w:tcW w:w="3926" w:type="dxa"/>
            <w:tcBorders>
              <w:top w:val="nil"/>
              <w:left w:val="nil"/>
              <w:bottom w:val="nil"/>
              <w:right w:val="nil"/>
            </w:tcBorders>
          </w:tcPr>
          <w:p w:rsidR="001C0AC3" w:rsidRPr="004B4AEB" w:rsidRDefault="001C0AC3" w:rsidP="001C0AC3">
            <w:pPr>
              <w:pStyle w:val="a4"/>
              <w:ind w:left="0"/>
              <w:rPr>
                <w:sz w:val="24"/>
                <w:szCs w:val="24"/>
              </w:rPr>
            </w:pPr>
          </w:p>
        </w:tc>
      </w:tr>
      <w:tr w:rsidR="001C0AC3" w:rsidRPr="004B4AEB" w:rsidTr="001C0AC3">
        <w:trPr>
          <w:trHeight w:val="565"/>
        </w:trPr>
        <w:tc>
          <w:tcPr>
            <w:tcW w:w="3533" w:type="dxa"/>
            <w:tcBorders>
              <w:top w:val="nil"/>
              <w:left w:val="nil"/>
              <w:bottom w:val="single" w:sz="4" w:space="0" w:color="auto"/>
              <w:right w:val="nil"/>
            </w:tcBorders>
          </w:tcPr>
          <w:p w:rsidR="001C0AC3" w:rsidRPr="004B4AEB" w:rsidRDefault="001C0AC3" w:rsidP="001C0AC3">
            <w:pPr>
              <w:pStyle w:val="a4"/>
              <w:ind w:left="0"/>
              <w:rPr>
                <w:sz w:val="24"/>
                <w:szCs w:val="24"/>
              </w:rPr>
            </w:pPr>
          </w:p>
          <w:p w:rsidR="001C0AC3" w:rsidRPr="004B4AEB" w:rsidRDefault="006E4883" w:rsidP="001C0AC3">
            <w:pPr>
              <w:pStyle w:val="a4"/>
              <w:ind w:left="0"/>
              <w:rPr>
                <w:sz w:val="24"/>
                <w:szCs w:val="24"/>
              </w:rPr>
            </w:pPr>
            <w:r>
              <w:rPr>
                <w:sz w:val="24"/>
                <w:szCs w:val="24"/>
              </w:rPr>
              <w:t>Волков А.Е.</w:t>
            </w:r>
          </w:p>
        </w:tc>
        <w:tc>
          <w:tcPr>
            <w:tcW w:w="1477" w:type="dxa"/>
            <w:tcBorders>
              <w:top w:val="nil"/>
              <w:left w:val="nil"/>
              <w:bottom w:val="nil"/>
              <w:right w:val="nil"/>
            </w:tcBorders>
          </w:tcPr>
          <w:p w:rsidR="001C0AC3" w:rsidRPr="004B4AEB" w:rsidRDefault="001C0AC3" w:rsidP="001C0AC3">
            <w:pPr>
              <w:pStyle w:val="a4"/>
              <w:ind w:left="0"/>
              <w:rPr>
                <w:sz w:val="24"/>
                <w:szCs w:val="24"/>
              </w:rPr>
            </w:pPr>
          </w:p>
        </w:tc>
        <w:tc>
          <w:tcPr>
            <w:tcW w:w="3926" w:type="dxa"/>
            <w:tcBorders>
              <w:top w:val="nil"/>
              <w:left w:val="nil"/>
              <w:bottom w:val="single" w:sz="4" w:space="0" w:color="auto"/>
              <w:right w:val="nil"/>
            </w:tcBorders>
          </w:tcPr>
          <w:p w:rsidR="001C0AC3" w:rsidRPr="004B4AEB" w:rsidRDefault="001C0AC3" w:rsidP="001C0AC3">
            <w:pPr>
              <w:pStyle w:val="a4"/>
              <w:ind w:left="0"/>
              <w:rPr>
                <w:sz w:val="24"/>
                <w:szCs w:val="24"/>
              </w:rPr>
            </w:pPr>
          </w:p>
          <w:p w:rsidR="001C0AC3" w:rsidRPr="004B4AEB" w:rsidRDefault="006E4883" w:rsidP="001C0AC3">
            <w:pPr>
              <w:pStyle w:val="a4"/>
              <w:ind w:left="0"/>
              <w:rPr>
                <w:sz w:val="24"/>
                <w:szCs w:val="24"/>
              </w:rPr>
            </w:pPr>
            <w:r>
              <w:rPr>
                <w:sz w:val="24"/>
                <w:szCs w:val="24"/>
              </w:rPr>
              <w:t>Президент</w:t>
            </w:r>
          </w:p>
        </w:tc>
      </w:tr>
      <w:tr w:rsidR="001C0AC3" w:rsidRPr="004B4AEB" w:rsidTr="001C0AC3">
        <w:trPr>
          <w:trHeight w:val="575"/>
        </w:trPr>
        <w:tc>
          <w:tcPr>
            <w:tcW w:w="3533" w:type="dxa"/>
            <w:tcBorders>
              <w:top w:val="single" w:sz="4" w:space="0" w:color="auto"/>
              <w:left w:val="nil"/>
              <w:bottom w:val="nil"/>
              <w:right w:val="nil"/>
            </w:tcBorders>
          </w:tcPr>
          <w:p w:rsidR="001C0AC3" w:rsidRPr="0060732A" w:rsidRDefault="001C0AC3" w:rsidP="001C0AC3">
            <w:pPr>
              <w:pStyle w:val="a4"/>
              <w:ind w:left="0"/>
              <w:rPr>
                <w:sz w:val="24"/>
                <w:szCs w:val="24"/>
                <w:highlight w:val="yellow"/>
              </w:rPr>
            </w:pPr>
          </w:p>
          <w:p w:rsidR="001C0AC3" w:rsidRPr="0060732A" w:rsidRDefault="001C0AC3" w:rsidP="001C0AC3">
            <w:pPr>
              <w:pStyle w:val="a4"/>
              <w:ind w:left="0"/>
              <w:rPr>
                <w:sz w:val="24"/>
                <w:szCs w:val="24"/>
                <w:highlight w:val="yellow"/>
              </w:rPr>
            </w:pPr>
            <w:r w:rsidRPr="000E7B26">
              <w:rPr>
                <w:sz w:val="24"/>
                <w:szCs w:val="24"/>
              </w:rPr>
              <w:t>члены Комиссии:</w:t>
            </w:r>
          </w:p>
        </w:tc>
        <w:tc>
          <w:tcPr>
            <w:tcW w:w="1477" w:type="dxa"/>
            <w:tcBorders>
              <w:top w:val="nil"/>
              <w:left w:val="nil"/>
              <w:bottom w:val="nil"/>
              <w:right w:val="nil"/>
            </w:tcBorders>
          </w:tcPr>
          <w:p w:rsidR="001C0AC3" w:rsidRPr="004B4AEB" w:rsidRDefault="001C0AC3" w:rsidP="001C0AC3">
            <w:pPr>
              <w:pStyle w:val="a4"/>
              <w:ind w:left="0"/>
              <w:rPr>
                <w:sz w:val="24"/>
                <w:szCs w:val="24"/>
              </w:rPr>
            </w:pPr>
          </w:p>
        </w:tc>
        <w:tc>
          <w:tcPr>
            <w:tcW w:w="3926" w:type="dxa"/>
            <w:tcBorders>
              <w:top w:val="single" w:sz="4" w:space="0" w:color="auto"/>
              <w:left w:val="nil"/>
              <w:bottom w:val="nil"/>
              <w:right w:val="nil"/>
            </w:tcBorders>
          </w:tcPr>
          <w:p w:rsidR="001C0AC3" w:rsidRPr="004B4AEB" w:rsidRDefault="001C0AC3" w:rsidP="001C0AC3">
            <w:pPr>
              <w:pStyle w:val="a4"/>
              <w:ind w:left="0"/>
              <w:rPr>
                <w:sz w:val="24"/>
                <w:szCs w:val="24"/>
              </w:rPr>
            </w:pPr>
          </w:p>
        </w:tc>
      </w:tr>
      <w:tr w:rsidR="001C0AC3" w:rsidRPr="004B4AEB" w:rsidTr="001C0AC3">
        <w:trPr>
          <w:trHeight w:val="293"/>
        </w:trPr>
        <w:tc>
          <w:tcPr>
            <w:tcW w:w="3533" w:type="dxa"/>
            <w:tcBorders>
              <w:top w:val="nil"/>
              <w:left w:val="nil"/>
              <w:right w:val="nil"/>
            </w:tcBorders>
          </w:tcPr>
          <w:p w:rsidR="001C0AC3" w:rsidRPr="004B4AEB" w:rsidRDefault="000E7B26" w:rsidP="001C0AC3">
            <w:pPr>
              <w:pStyle w:val="a4"/>
              <w:ind w:left="0"/>
              <w:rPr>
                <w:sz w:val="24"/>
                <w:szCs w:val="24"/>
              </w:rPr>
            </w:pPr>
            <w:r>
              <w:rPr>
                <w:sz w:val="24"/>
                <w:szCs w:val="24"/>
              </w:rPr>
              <w:t xml:space="preserve">Брык Р.А., </w:t>
            </w:r>
            <w:proofErr w:type="spellStart"/>
            <w:r>
              <w:rPr>
                <w:sz w:val="24"/>
                <w:szCs w:val="24"/>
              </w:rPr>
              <w:t>Душарин</w:t>
            </w:r>
            <w:proofErr w:type="spellEnd"/>
            <w:r>
              <w:rPr>
                <w:sz w:val="24"/>
                <w:szCs w:val="24"/>
              </w:rPr>
              <w:t xml:space="preserve"> И.Т.</w:t>
            </w:r>
          </w:p>
        </w:tc>
        <w:tc>
          <w:tcPr>
            <w:tcW w:w="1477" w:type="dxa"/>
            <w:tcBorders>
              <w:top w:val="nil"/>
              <w:left w:val="nil"/>
              <w:bottom w:val="nil"/>
              <w:right w:val="nil"/>
            </w:tcBorders>
          </w:tcPr>
          <w:p w:rsidR="001C0AC3" w:rsidRPr="004B4AEB" w:rsidRDefault="001C0AC3" w:rsidP="001C0AC3">
            <w:pPr>
              <w:pStyle w:val="a4"/>
              <w:ind w:left="0"/>
              <w:rPr>
                <w:sz w:val="24"/>
                <w:szCs w:val="24"/>
              </w:rPr>
            </w:pPr>
          </w:p>
        </w:tc>
        <w:tc>
          <w:tcPr>
            <w:tcW w:w="3926" w:type="dxa"/>
            <w:tcBorders>
              <w:top w:val="nil"/>
              <w:left w:val="nil"/>
              <w:right w:val="nil"/>
            </w:tcBorders>
          </w:tcPr>
          <w:p w:rsidR="001C0AC3" w:rsidRPr="004B4AEB" w:rsidRDefault="001C0AC3" w:rsidP="001C0AC3">
            <w:pPr>
              <w:pStyle w:val="a4"/>
              <w:ind w:left="0"/>
              <w:rPr>
                <w:sz w:val="24"/>
                <w:szCs w:val="24"/>
              </w:rPr>
            </w:pPr>
          </w:p>
        </w:tc>
      </w:tr>
    </w:tbl>
    <w:p w:rsidR="00812F43" w:rsidRPr="004B4AEB" w:rsidRDefault="00812F43" w:rsidP="00A74D70">
      <w:pPr>
        <w:ind w:firstLine="567"/>
        <w:jc w:val="both"/>
        <w:rPr>
          <w:sz w:val="24"/>
          <w:szCs w:val="24"/>
        </w:rPr>
      </w:pPr>
    </w:p>
    <w:sectPr w:rsidR="00812F43" w:rsidRPr="004B4AEB" w:rsidSect="009C6879">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E1F"/>
    <w:multiLevelType w:val="hybridMultilevel"/>
    <w:tmpl w:val="804A1B7C"/>
    <w:lvl w:ilvl="0" w:tplc="179613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B45379C"/>
    <w:multiLevelType w:val="hybridMultilevel"/>
    <w:tmpl w:val="0AD6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0656F1"/>
    <w:multiLevelType w:val="hybridMultilevel"/>
    <w:tmpl w:val="FB8EFFFC"/>
    <w:lvl w:ilvl="0" w:tplc="08145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E063A66"/>
    <w:multiLevelType w:val="multilevel"/>
    <w:tmpl w:val="63367C5C"/>
    <w:lvl w:ilvl="0">
      <w:start w:val="1"/>
      <w:numFmt w:val="decimal"/>
      <w:lvlText w:val="%1."/>
      <w:lvlJc w:val="left"/>
      <w:pPr>
        <w:ind w:left="786"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15:restartNumberingAfterBreak="0">
    <w:nsid w:val="49796A34"/>
    <w:multiLevelType w:val="hybridMultilevel"/>
    <w:tmpl w:val="EBF0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8E6B44"/>
    <w:multiLevelType w:val="hybridMultilevel"/>
    <w:tmpl w:val="39A25648"/>
    <w:lvl w:ilvl="0" w:tplc="CE564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8D64168"/>
    <w:multiLevelType w:val="hybridMultilevel"/>
    <w:tmpl w:val="5A6E93B4"/>
    <w:lvl w:ilvl="0" w:tplc="A24225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D2D5771"/>
    <w:multiLevelType w:val="hybridMultilevel"/>
    <w:tmpl w:val="CB4A8262"/>
    <w:lvl w:ilvl="0" w:tplc="548CE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A202C25"/>
    <w:multiLevelType w:val="hybridMultilevel"/>
    <w:tmpl w:val="68448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5B2909"/>
    <w:multiLevelType w:val="hybridMultilevel"/>
    <w:tmpl w:val="A7E8F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F66443"/>
    <w:multiLevelType w:val="hybridMultilevel"/>
    <w:tmpl w:val="3B4AE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9"/>
  </w:num>
  <w:num w:numId="7">
    <w:abstractNumId w:val="7"/>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60"/>
    <w:rsid w:val="00002F99"/>
    <w:rsid w:val="00007934"/>
    <w:rsid w:val="00033D87"/>
    <w:rsid w:val="000A40CE"/>
    <w:rsid w:val="000D0AAC"/>
    <w:rsid w:val="000E7B26"/>
    <w:rsid w:val="00114C6C"/>
    <w:rsid w:val="00125634"/>
    <w:rsid w:val="001267F7"/>
    <w:rsid w:val="00140E62"/>
    <w:rsid w:val="00192134"/>
    <w:rsid w:val="00195768"/>
    <w:rsid w:val="001A065F"/>
    <w:rsid w:val="001A6518"/>
    <w:rsid w:val="001B2402"/>
    <w:rsid w:val="001B66A5"/>
    <w:rsid w:val="001C0AC3"/>
    <w:rsid w:val="001C1729"/>
    <w:rsid w:val="001E288A"/>
    <w:rsid w:val="001F321E"/>
    <w:rsid w:val="001F6A2F"/>
    <w:rsid w:val="00227197"/>
    <w:rsid w:val="0026714D"/>
    <w:rsid w:val="002F31AB"/>
    <w:rsid w:val="00302824"/>
    <w:rsid w:val="00315C6D"/>
    <w:rsid w:val="0031773A"/>
    <w:rsid w:val="003228DF"/>
    <w:rsid w:val="00390D7C"/>
    <w:rsid w:val="00395C6F"/>
    <w:rsid w:val="003C2249"/>
    <w:rsid w:val="003C417F"/>
    <w:rsid w:val="003D2522"/>
    <w:rsid w:val="004014EA"/>
    <w:rsid w:val="00411812"/>
    <w:rsid w:val="00425D78"/>
    <w:rsid w:val="00462F06"/>
    <w:rsid w:val="00463A53"/>
    <w:rsid w:val="00475331"/>
    <w:rsid w:val="00487DBE"/>
    <w:rsid w:val="0049429E"/>
    <w:rsid w:val="004958C5"/>
    <w:rsid w:val="004977C0"/>
    <w:rsid w:val="004B4AEB"/>
    <w:rsid w:val="004C4DF3"/>
    <w:rsid w:val="004D1C90"/>
    <w:rsid w:val="004D7C73"/>
    <w:rsid w:val="004F3495"/>
    <w:rsid w:val="004F5269"/>
    <w:rsid w:val="0050162C"/>
    <w:rsid w:val="00510C53"/>
    <w:rsid w:val="0052055C"/>
    <w:rsid w:val="00531118"/>
    <w:rsid w:val="00544D0A"/>
    <w:rsid w:val="005511EA"/>
    <w:rsid w:val="005D2EC3"/>
    <w:rsid w:val="005E69FD"/>
    <w:rsid w:val="005F0841"/>
    <w:rsid w:val="005F4E1D"/>
    <w:rsid w:val="0060732A"/>
    <w:rsid w:val="006349A8"/>
    <w:rsid w:val="00657616"/>
    <w:rsid w:val="00662571"/>
    <w:rsid w:val="00671059"/>
    <w:rsid w:val="006722AC"/>
    <w:rsid w:val="006B0113"/>
    <w:rsid w:val="006C423B"/>
    <w:rsid w:val="006D430C"/>
    <w:rsid w:val="006D62A8"/>
    <w:rsid w:val="006E255A"/>
    <w:rsid w:val="006E4883"/>
    <w:rsid w:val="006F6D4A"/>
    <w:rsid w:val="00713BB2"/>
    <w:rsid w:val="00731066"/>
    <w:rsid w:val="00772A9A"/>
    <w:rsid w:val="007905E5"/>
    <w:rsid w:val="00792DA6"/>
    <w:rsid w:val="007A4A2C"/>
    <w:rsid w:val="007E271D"/>
    <w:rsid w:val="00805F51"/>
    <w:rsid w:val="00812F43"/>
    <w:rsid w:val="00853360"/>
    <w:rsid w:val="00860699"/>
    <w:rsid w:val="00862271"/>
    <w:rsid w:val="008879AE"/>
    <w:rsid w:val="008C313C"/>
    <w:rsid w:val="008C3BE7"/>
    <w:rsid w:val="0091005D"/>
    <w:rsid w:val="0092652C"/>
    <w:rsid w:val="00963E8F"/>
    <w:rsid w:val="00964803"/>
    <w:rsid w:val="00965709"/>
    <w:rsid w:val="00971B3D"/>
    <w:rsid w:val="0099590B"/>
    <w:rsid w:val="009A347B"/>
    <w:rsid w:val="009C6879"/>
    <w:rsid w:val="009D5712"/>
    <w:rsid w:val="009F0901"/>
    <w:rsid w:val="00A120C4"/>
    <w:rsid w:val="00A123DF"/>
    <w:rsid w:val="00A36740"/>
    <w:rsid w:val="00A66FEB"/>
    <w:rsid w:val="00A74D70"/>
    <w:rsid w:val="00AA7E7E"/>
    <w:rsid w:val="00AC6D41"/>
    <w:rsid w:val="00AE1F56"/>
    <w:rsid w:val="00B01D53"/>
    <w:rsid w:val="00B045A0"/>
    <w:rsid w:val="00B13030"/>
    <w:rsid w:val="00B9399A"/>
    <w:rsid w:val="00BC563C"/>
    <w:rsid w:val="00BF6451"/>
    <w:rsid w:val="00C370AD"/>
    <w:rsid w:val="00C378CB"/>
    <w:rsid w:val="00C5595F"/>
    <w:rsid w:val="00C602E5"/>
    <w:rsid w:val="00CA2930"/>
    <w:rsid w:val="00CE29F8"/>
    <w:rsid w:val="00CF085C"/>
    <w:rsid w:val="00CF25DF"/>
    <w:rsid w:val="00D247CD"/>
    <w:rsid w:val="00D30DAD"/>
    <w:rsid w:val="00D5068F"/>
    <w:rsid w:val="00D640D5"/>
    <w:rsid w:val="00D76FFF"/>
    <w:rsid w:val="00DA6024"/>
    <w:rsid w:val="00DC5868"/>
    <w:rsid w:val="00DC7B30"/>
    <w:rsid w:val="00DD5727"/>
    <w:rsid w:val="00DE21A1"/>
    <w:rsid w:val="00DF6A26"/>
    <w:rsid w:val="00E23D13"/>
    <w:rsid w:val="00E546D1"/>
    <w:rsid w:val="00E80FFB"/>
    <w:rsid w:val="00EB0E4F"/>
    <w:rsid w:val="00EB7967"/>
    <w:rsid w:val="00ED6A5F"/>
    <w:rsid w:val="00F352AE"/>
    <w:rsid w:val="00F3707B"/>
    <w:rsid w:val="00F506C7"/>
    <w:rsid w:val="00F54A3A"/>
    <w:rsid w:val="00F857D2"/>
    <w:rsid w:val="00FB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204F"/>
  <w15:docId w15:val="{1BD7AC49-F1FF-4EDD-88BC-98062F5B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D7C"/>
  </w:style>
  <w:style w:type="paragraph" w:styleId="1">
    <w:name w:val="heading 1"/>
    <w:basedOn w:val="a"/>
    <w:next w:val="a"/>
    <w:link w:val="10"/>
    <w:qFormat/>
    <w:rsid w:val="00390D7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D7C"/>
    <w:rPr>
      <w:rFonts w:asciiTheme="majorHAnsi" w:eastAsiaTheme="majorEastAsia" w:hAnsiTheme="majorHAnsi" w:cstheme="majorBidi"/>
      <w:b/>
      <w:bCs/>
      <w:kern w:val="32"/>
      <w:sz w:val="32"/>
      <w:szCs w:val="32"/>
    </w:rPr>
  </w:style>
  <w:style w:type="character" w:styleId="a3">
    <w:name w:val="Emphasis"/>
    <w:basedOn w:val="a0"/>
    <w:qFormat/>
    <w:rsid w:val="00390D7C"/>
    <w:rPr>
      <w:i/>
      <w:iCs/>
    </w:rPr>
  </w:style>
  <w:style w:type="paragraph" w:styleId="a4">
    <w:name w:val="List Paragraph"/>
    <w:basedOn w:val="a"/>
    <w:uiPriority w:val="34"/>
    <w:qFormat/>
    <w:rsid w:val="00A120C4"/>
    <w:pPr>
      <w:ind w:left="720"/>
      <w:contextualSpacing/>
    </w:pPr>
  </w:style>
  <w:style w:type="character" w:styleId="a5">
    <w:name w:val="Hyperlink"/>
    <w:basedOn w:val="a0"/>
    <w:uiPriority w:val="99"/>
    <w:unhideWhenUsed/>
    <w:rsid w:val="00A120C4"/>
    <w:rPr>
      <w:color w:val="0000FF" w:themeColor="hyperlink"/>
      <w:u w:val="single"/>
    </w:rPr>
  </w:style>
  <w:style w:type="character" w:customStyle="1" w:styleId="FontStyle41">
    <w:name w:val="Font Style41"/>
    <w:rsid w:val="006B0113"/>
    <w:rPr>
      <w:rFonts w:ascii="Times New Roman" w:hAnsi="Times New Roman" w:cs="Times New Roman"/>
      <w:sz w:val="20"/>
      <w:szCs w:val="20"/>
    </w:rPr>
  </w:style>
  <w:style w:type="paragraph" w:customStyle="1" w:styleId="Style12">
    <w:name w:val="Style12"/>
    <w:basedOn w:val="a"/>
    <w:uiPriority w:val="99"/>
    <w:rsid w:val="006B0113"/>
    <w:pPr>
      <w:widowControl w:val="0"/>
      <w:autoSpaceDE w:val="0"/>
      <w:autoSpaceDN w:val="0"/>
      <w:adjustRightInd w:val="0"/>
      <w:jc w:val="both"/>
    </w:pPr>
    <w:rPr>
      <w:sz w:val="24"/>
      <w:szCs w:val="24"/>
    </w:rPr>
  </w:style>
  <w:style w:type="character" w:customStyle="1" w:styleId="FontStyle37">
    <w:name w:val="Font Style37"/>
    <w:rsid w:val="006B0113"/>
    <w:rPr>
      <w:rFonts w:ascii="Times New Roman" w:hAnsi="Times New Roman" w:cs="Times New Roman"/>
      <w:b/>
      <w:bCs/>
      <w:i/>
      <w:iCs/>
      <w:sz w:val="20"/>
      <w:szCs w:val="20"/>
    </w:rPr>
  </w:style>
  <w:style w:type="paragraph" w:customStyle="1" w:styleId="Style13">
    <w:name w:val="Style13"/>
    <w:basedOn w:val="a"/>
    <w:rsid w:val="006B0113"/>
    <w:pPr>
      <w:widowControl w:val="0"/>
      <w:autoSpaceDE w:val="0"/>
      <w:autoSpaceDN w:val="0"/>
      <w:adjustRightInd w:val="0"/>
    </w:pPr>
    <w:rPr>
      <w:sz w:val="24"/>
      <w:szCs w:val="24"/>
    </w:rPr>
  </w:style>
  <w:style w:type="paragraph" w:customStyle="1" w:styleId="Style15">
    <w:name w:val="Style15"/>
    <w:basedOn w:val="a"/>
    <w:rsid w:val="006B0113"/>
    <w:pPr>
      <w:widowControl w:val="0"/>
      <w:autoSpaceDE w:val="0"/>
      <w:autoSpaceDN w:val="0"/>
      <w:adjustRightInd w:val="0"/>
      <w:spacing w:line="254" w:lineRule="exact"/>
    </w:pPr>
    <w:rPr>
      <w:sz w:val="24"/>
      <w:szCs w:val="24"/>
    </w:rPr>
  </w:style>
  <w:style w:type="paragraph" w:customStyle="1" w:styleId="Style14">
    <w:name w:val="Style14"/>
    <w:basedOn w:val="a"/>
    <w:rsid w:val="006B0113"/>
    <w:pPr>
      <w:widowControl w:val="0"/>
      <w:autoSpaceDE w:val="0"/>
      <w:autoSpaceDN w:val="0"/>
      <w:adjustRightInd w:val="0"/>
    </w:pPr>
    <w:rPr>
      <w:sz w:val="24"/>
      <w:szCs w:val="24"/>
    </w:rPr>
  </w:style>
  <w:style w:type="character" w:customStyle="1" w:styleId="FontStyle36">
    <w:name w:val="Font Style36"/>
    <w:rsid w:val="006B0113"/>
    <w:rPr>
      <w:rFonts w:ascii="Times New Roman" w:hAnsi="Times New Roman" w:cs="Times New Roman"/>
      <w:b/>
      <w:bCs/>
      <w:i/>
      <w:iCs/>
      <w:sz w:val="20"/>
      <w:szCs w:val="20"/>
    </w:rPr>
  </w:style>
  <w:style w:type="paragraph" w:customStyle="1" w:styleId="Style22">
    <w:name w:val="Style22"/>
    <w:basedOn w:val="a"/>
    <w:rsid w:val="006B0113"/>
    <w:pPr>
      <w:widowControl w:val="0"/>
      <w:autoSpaceDE w:val="0"/>
      <w:autoSpaceDN w:val="0"/>
      <w:adjustRightInd w:val="0"/>
      <w:spacing w:line="250" w:lineRule="exact"/>
    </w:pPr>
    <w:rPr>
      <w:sz w:val="24"/>
      <w:szCs w:val="24"/>
    </w:rPr>
  </w:style>
  <w:style w:type="character" w:customStyle="1" w:styleId="FontStyle38">
    <w:name w:val="Font Style38"/>
    <w:rsid w:val="00425D78"/>
    <w:rPr>
      <w:rFonts w:ascii="Times New Roman" w:hAnsi="Times New Roman" w:cs="Times New Roman"/>
      <w:b/>
      <w:bCs/>
      <w:sz w:val="20"/>
      <w:szCs w:val="20"/>
    </w:rPr>
  </w:style>
  <w:style w:type="paragraph" w:customStyle="1" w:styleId="Style21">
    <w:name w:val="Style21"/>
    <w:basedOn w:val="a"/>
    <w:rsid w:val="00425D78"/>
    <w:pPr>
      <w:widowControl w:val="0"/>
      <w:autoSpaceDE w:val="0"/>
      <w:autoSpaceDN w:val="0"/>
      <w:adjustRightInd w:val="0"/>
      <w:spacing w:line="250" w:lineRule="exact"/>
      <w:jc w:val="both"/>
    </w:pPr>
    <w:rPr>
      <w:sz w:val="24"/>
      <w:szCs w:val="24"/>
    </w:rPr>
  </w:style>
  <w:style w:type="paragraph" w:customStyle="1" w:styleId="Style20">
    <w:name w:val="Style20"/>
    <w:basedOn w:val="a"/>
    <w:rsid w:val="00425D78"/>
    <w:pPr>
      <w:widowControl w:val="0"/>
      <w:autoSpaceDE w:val="0"/>
      <w:autoSpaceDN w:val="0"/>
      <w:adjustRightInd w:val="0"/>
    </w:pPr>
    <w:rPr>
      <w:sz w:val="24"/>
      <w:szCs w:val="24"/>
    </w:rPr>
  </w:style>
  <w:style w:type="character" w:customStyle="1" w:styleId="FontStyle34">
    <w:name w:val="Font Style34"/>
    <w:rsid w:val="00425D78"/>
    <w:rPr>
      <w:rFonts w:ascii="Times New Roman" w:hAnsi="Times New Roman" w:cs="Times New Roman"/>
      <w:b/>
      <w:bCs/>
      <w:i/>
      <w:iCs/>
      <w:sz w:val="14"/>
      <w:szCs w:val="14"/>
    </w:rPr>
  </w:style>
  <w:style w:type="paragraph" w:customStyle="1" w:styleId="Style10">
    <w:name w:val="Style10"/>
    <w:basedOn w:val="a"/>
    <w:rsid w:val="00425D78"/>
    <w:pPr>
      <w:widowControl w:val="0"/>
      <w:autoSpaceDE w:val="0"/>
      <w:autoSpaceDN w:val="0"/>
      <w:adjustRightInd w:val="0"/>
      <w:spacing w:line="274" w:lineRule="exact"/>
      <w:ind w:firstLine="144"/>
    </w:pPr>
    <w:rPr>
      <w:sz w:val="24"/>
      <w:szCs w:val="24"/>
    </w:rPr>
  </w:style>
  <w:style w:type="table" w:styleId="a6">
    <w:name w:val="Table Grid"/>
    <w:basedOn w:val="a1"/>
    <w:uiPriority w:val="59"/>
    <w:rsid w:val="00CA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1773A"/>
  </w:style>
  <w:style w:type="paragraph" w:styleId="a7">
    <w:name w:val="Normal (Web)"/>
    <w:basedOn w:val="a"/>
    <w:uiPriority w:val="99"/>
    <w:rsid w:val="00302824"/>
    <w:pPr>
      <w:spacing w:before="100" w:beforeAutospacing="1" w:after="100" w:afterAutospacing="1"/>
    </w:pPr>
    <w:rPr>
      <w:sz w:val="24"/>
      <w:szCs w:val="24"/>
    </w:rPr>
  </w:style>
  <w:style w:type="character" w:styleId="a8">
    <w:name w:val="annotation reference"/>
    <w:basedOn w:val="a0"/>
    <w:uiPriority w:val="99"/>
    <w:semiHidden/>
    <w:unhideWhenUsed/>
    <w:rsid w:val="00860699"/>
    <w:rPr>
      <w:sz w:val="16"/>
      <w:szCs w:val="16"/>
    </w:rPr>
  </w:style>
  <w:style w:type="paragraph" w:customStyle="1" w:styleId="Style7">
    <w:name w:val="Style7"/>
    <w:basedOn w:val="a"/>
    <w:uiPriority w:val="99"/>
    <w:rsid w:val="00315C6D"/>
    <w:pPr>
      <w:widowControl w:val="0"/>
      <w:autoSpaceDE w:val="0"/>
      <w:autoSpaceDN w:val="0"/>
      <w:adjustRightInd w:val="0"/>
      <w:spacing w:line="274" w:lineRule="exact"/>
    </w:pPr>
    <w:rPr>
      <w:sz w:val="24"/>
      <w:szCs w:val="24"/>
    </w:rPr>
  </w:style>
  <w:style w:type="character" w:customStyle="1" w:styleId="FontStyle64">
    <w:name w:val="Font Style64"/>
    <w:basedOn w:val="a0"/>
    <w:uiPriority w:val="99"/>
    <w:rsid w:val="00315C6D"/>
    <w:rPr>
      <w:rFonts w:ascii="Times New Roman" w:hAnsi="Times New Roman" w:cs="Times New Roman"/>
      <w:color w:val="000000"/>
      <w:sz w:val="22"/>
      <w:szCs w:val="22"/>
    </w:rPr>
  </w:style>
  <w:style w:type="paragraph" w:styleId="a9">
    <w:name w:val="annotation text"/>
    <w:basedOn w:val="a"/>
    <w:link w:val="aa"/>
    <w:uiPriority w:val="99"/>
    <w:semiHidden/>
    <w:rsid w:val="00315C6D"/>
    <w:pPr>
      <w:spacing w:after="200"/>
    </w:pPr>
    <w:rPr>
      <w:rFonts w:ascii="Calibri" w:eastAsia="Calibri" w:hAnsi="Calibri" w:cs="Calibri"/>
      <w:lang w:eastAsia="en-US"/>
    </w:rPr>
  </w:style>
  <w:style w:type="character" w:customStyle="1" w:styleId="aa">
    <w:name w:val="Текст примечания Знак"/>
    <w:basedOn w:val="a0"/>
    <w:link w:val="a9"/>
    <w:uiPriority w:val="99"/>
    <w:semiHidden/>
    <w:rsid w:val="00315C6D"/>
    <w:rPr>
      <w:rFonts w:ascii="Calibri" w:eastAsia="Calibri" w:hAnsi="Calibri" w:cs="Calibri"/>
      <w:lang w:eastAsia="en-US"/>
    </w:rPr>
  </w:style>
  <w:style w:type="character" w:customStyle="1" w:styleId="blk">
    <w:name w:val="blk"/>
    <w:basedOn w:val="a0"/>
    <w:uiPriority w:val="99"/>
    <w:rsid w:val="00315C6D"/>
    <w:rPr>
      <w:rFonts w:cs="Times New Roman"/>
    </w:rPr>
  </w:style>
  <w:style w:type="paragraph" w:styleId="ab">
    <w:name w:val="Balloon Text"/>
    <w:basedOn w:val="a"/>
    <w:link w:val="ac"/>
    <w:uiPriority w:val="99"/>
    <w:semiHidden/>
    <w:unhideWhenUsed/>
    <w:rsid w:val="00315C6D"/>
    <w:rPr>
      <w:rFonts w:ascii="Tahoma" w:hAnsi="Tahoma" w:cs="Tahoma"/>
      <w:sz w:val="16"/>
      <w:szCs w:val="16"/>
    </w:rPr>
  </w:style>
  <w:style w:type="character" w:customStyle="1" w:styleId="ac">
    <w:name w:val="Текст выноски Знак"/>
    <w:basedOn w:val="a0"/>
    <w:link w:val="ab"/>
    <w:uiPriority w:val="99"/>
    <w:semiHidden/>
    <w:rsid w:val="00315C6D"/>
    <w:rPr>
      <w:rFonts w:ascii="Tahoma" w:hAnsi="Tahoma" w:cs="Tahoma"/>
      <w:sz w:val="16"/>
      <w:szCs w:val="16"/>
    </w:rPr>
  </w:style>
  <w:style w:type="paragraph" w:customStyle="1" w:styleId="ConsPlusNormal">
    <w:name w:val="ConsPlusNormal"/>
    <w:rsid w:val="00AE1F56"/>
    <w:pPr>
      <w:autoSpaceDE w:val="0"/>
      <w:autoSpaceDN w:val="0"/>
      <w:adjustRightInd w:val="0"/>
    </w:pPr>
    <w:rPr>
      <w:sz w:val="24"/>
      <w:szCs w:val="24"/>
    </w:rPr>
  </w:style>
  <w:style w:type="character" w:styleId="ad">
    <w:name w:val="Strong"/>
    <w:basedOn w:val="a0"/>
    <w:uiPriority w:val="22"/>
    <w:qFormat/>
    <w:rsid w:val="00BC5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6935">
      <w:bodyDiv w:val="1"/>
      <w:marLeft w:val="0"/>
      <w:marRight w:val="0"/>
      <w:marTop w:val="0"/>
      <w:marBottom w:val="0"/>
      <w:divBdr>
        <w:top w:val="none" w:sz="0" w:space="0" w:color="auto"/>
        <w:left w:val="none" w:sz="0" w:space="0" w:color="auto"/>
        <w:bottom w:val="none" w:sz="0" w:space="0" w:color="auto"/>
        <w:right w:val="none" w:sz="0" w:space="0" w:color="auto"/>
      </w:divBdr>
      <w:divsChild>
        <w:div w:id="1239899690">
          <w:marLeft w:val="0"/>
          <w:marRight w:val="0"/>
          <w:marTop w:val="0"/>
          <w:marBottom w:val="0"/>
          <w:divBdr>
            <w:top w:val="none" w:sz="0" w:space="0" w:color="auto"/>
            <w:left w:val="none" w:sz="0" w:space="0" w:color="auto"/>
            <w:bottom w:val="none" w:sz="0" w:space="0" w:color="auto"/>
            <w:right w:val="none" w:sz="0" w:space="0" w:color="auto"/>
          </w:divBdr>
        </w:div>
        <w:div w:id="1209099575">
          <w:marLeft w:val="0"/>
          <w:marRight w:val="0"/>
          <w:marTop w:val="0"/>
          <w:marBottom w:val="0"/>
          <w:divBdr>
            <w:top w:val="none" w:sz="0" w:space="0" w:color="auto"/>
            <w:left w:val="none" w:sz="0" w:space="0" w:color="auto"/>
            <w:bottom w:val="none" w:sz="0" w:space="0" w:color="auto"/>
            <w:right w:val="none" w:sz="0" w:space="0" w:color="auto"/>
          </w:divBdr>
          <w:divsChild>
            <w:div w:id="504788154">
              <w:marLeft w:val="0"/>
              <w:marRight w:val="0"/>
              <w:marTop w:val="0"/>
              <w:marBottom w:val="0"/>
              <w:divBdr>
                <w:top w:val="none" w:sz="0" w:space="0" w:color="auto"/>
                <w:left w:val="none" w:sz="0" w:space="0" w:color="auto"/>
                <w:bottom w:val="none" w:sz="0" w:space="0" w:color="auto"/>
                <w:right w:val="none" w:sz="0" w:space="0" w:color="auto"/>
              </w:divBdr>
            </w:div>
            <w:div w:id="10431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pfederation.ru/documents/15/downl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pfederation.ru/documents/16/download" TargetMode="External"/><Relationship Id="rId12" Type="http://schemas.openxmlformats.org/officeDocument/2006/relationships/hyperlink" Target="http://alpfederation.ru/documents/14/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pfederation@gmail.com" TargetMode="External"/><Relationship Id="rId11" Type="http://schemas.openxmlformats.org/officeDocument/2006/relationships/hyperlink" Target="http://alpfederation.ru/documents/441/download" TargetMode="External"/><Relationship Id="rId5" Type="http://schemas.openxmlformats.org/officeDocument/2006/relationships/hyperlink" Target="tel:+74956470076" TargetMode="External"/><Relationship Id="rId10" Type="http://schemas.openxmlformats.org/officeDocument/2006/relationships/hyperlink" Target="http://alpfederation.ru/documents/171/download" TargetMode="External"/><Relationship Id="rId4" Type="http://schemas.openxmlformats.org/officeDocument/2006/relationships/webSettings" Target="webSettings.xml"/><Relationship Id="rId9" Type="http://schemas.openxmlformats.org/officeDocument/2006/relationships/hyperlink" Target="http://alpfederation.ru/documents/24/downlo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5163</Words>
  <Characters>29434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varavina.a</dc:creator>
  <cp:lastModifiedBy>tanya</cp:lastModifiedBy>
  <cp:revision>4</cp:revision>
  <cp:lastPrinted>2015-03-11T14:25:00Z</cp:lastPrinted>
  <dcterms:created xsi:type="dcterms:W3CDTF">2018-11-16T09:21:00Z</dcterms:created>
  <dcterms:modified xsi:type="dcterms:W3CDTF">2018-11-16T10:04:00Z</dcterms:modified>
</cp:coreProperties>
</file>