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23D9" w14:textId="4BA7CA99" w:rsidR="00593084" w:rsidRPr="00593084" w:rsidRDefault="00593084" w:rsidP="00593084">
      <w:pPr>
        <w:ind w:left="709" w:firstLine="0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>РЕГЛАМЕНТ</w:t>
      </w:r>
    </w:p>
    <w:p w14:paraId="00000001" w14:textId="50C4D1F4" w:rsidR="007C1443" w:rsidRPr="00593084" w:rsidRDefault="00593084" w:rsidP="00593084">
      <w:pPr>
        <w:ind w:left="709" w:firstLine="0"/>
        <w:jc w:val="center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593084">
        <w:rPr>
          <w:rFonts w:asciiTheme="majorHAnsi" w:eastAsia="Calibri" w:hAnsiTheme="majorHAnsi" w:cstheme="majorHAnsi"/>
          <w:b/>
          <w:bCs/>
          <w:sz w:val="28"/>
          <w:szCs w:val="28"/>
          <w:lang w:val="en-US"/>
        </w:rPr>
        <w:t>IV</w:t>
      </w:r>
      <w:r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  <w:r w:rsidR="00150B61"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>Этап</w:t>
      </w:r>
      <w:r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>а</w:t>
      </w:r>
      <w:r w:rsidR="00150B61"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Кубка</w:t>
      </w:r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 России по альпинизму (</w:t>
      </w:r>
      <w:proofErr w:type="spellStart"/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скайраннинг</w:t>
      </w:r>
      <w:proofErr w:type="spellEnd"/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) 1</w:t>
      </w:r>
      <w:r w:rsidR="00F568FA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3</w:t>
      </w:r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.06.202</w:t>
      </w:r>
      <w:r w:rsidR="00F568FA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2</w:t>
      </w:r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 год</w:t>
      </w:r>
    </w:p>
    <w:p w14:paraId="00000002" w14:textId="5E8F5D8B" w:rsidR="007C1443" w:rsidRPr="00593084" w:rsidRDefault="00150B61" w:rsidP="00593084">
      <w:pPr>
        <w:ind w:left="709" w:firstLine="0"/>
        <w:jc w:val="center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Дисциплина — «</w:t>
      </w:r>
      <w:r w:rsidR="001560DC">
        <w:rPr>
          <w:rFonts w:asciiTheme="majorHAnsi" w:eastAsia="Calibri" w:hAnsiTheme="majorHAnsi" w:cstheme="majorHAnsi"/>
          <w:b/>
          <w:bCs/>
          <w:sz w:val="28"/>
          <w:szCs w:val="28"/>
        </w:rPr>
        <w:t>Г</w:t>
      </w:r>
      <w:r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>онка</w:t>
      </w:r>
      <w:r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»</w:t>
      </w:r>
    </w:p>
    <w:p w14:paraId="00000003" w14:textId="60D9515F" w:rsidR="007C1443" w:rsidRPr="00593084" w:rsidRDefault="00150B61" w:rsidP="00593084">
      <w:pPr>
        <w:ind w:left="709" w:firstLine="0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от </w:t>
      </w:r>
      <w:r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>поймы реки (1900м.)  на в. Юбилейная (3395м.)</w:t>
      </w:r>
    </w:p>
    <w:p w14:paraId="00000004" w14:textId="77777777" w:rsidR="007C1443" w:rsidRPr="00593084" w:rsidRDefault="00150B61" w:rsidP="00593084">
      <w:pPr>
        <w:ind w:left="709" w:firstLine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финиш а/б </w:t>
      </w:r>
      <w:proofErr w:type="spellStart"/>
      <w:r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>Актру</w:t>
      </w:r>
      <w:proofErr w:type="spellEnd"/>
      <w:r w:rsidRPr="00593084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(2100м.)</w:t>
      </w:r>
    </w:p>
    <w:p w14:paraId="00000005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 </w:t>
      </w:r>
    </w:p>
    <w:p w14:paraId="00000006" w14:textId="406F6ADA" w:rsidR="007C1443" w:rsidRPr="00593084" w:rsidRDefault="00593084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1. </w:t>
      </w:r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Цели и задачи</w:t>
      </w:r>
    </w:p>
    <w:p w14:paraId="00000007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1.1. </w:t>
      </w:r>
      <w:r w:rsidRPr="00593084">
        <w:rPr>
          <w:rFonts w:asciiTheme="majorHAnsi" w:hAnsiTheme="majorHAnsi" w:cstheme="majorHAnsi"/>
          <w:sz w:val="28"/>
          <w:szCs w:val="28"/>
        </w:rPr>
        <w:t>Р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азвитие и популяризация альпинизма и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скайраннинга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в России</w:t>
      </w:r>
      <w:r w:rsidRPr="00593084">
        <w:rPr>
          <w:rFonts w:asciiTheme="majorHAnsi" w:hAnsiTheme="majorHAnsi" w:cstheme="majorHAnsi"/>
          <w:sz w:val="28"/>
          <w:szCs w:val="28"/>
        </w:rPr>
        <w:t xml:space="preserve"> и Новосибирской области</w:t>
      </w:r>
    </w:p>
    <w:p w14:paraId="00000008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1.2. Повышение спортивного мастерства и спортивной квалификации</w:t>
      </w:r>
      <w:r w:rsidRPr="00593084">
        <w:rPr>
          <w:rFonts w:asciiTheme="majorHAnsi" w:hAnsiTheme="majorHAnsi" w:cstheme="majorHAnsi"/>
          <w:sz w:val="28"/>
          <w:szCs w:val="28"/>
        </w:rPr>
        <w:t xml:space="preserve"> участников.</w:t>
      </w:r>
    </w:p>
    <w:p w14:paraId="00000009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1.3. Определение сильнейших спортсменов</w:t>
      </w:r>
      <w:r w:rsidRPr="00593084">
        <w:rPr>
          <w:rFonts w:asciiTheme="majorHAnsi" w:hAnsiTheme="majorHAnsi" w:cstheme="majorHAnsi"/>
          <w:sz w:val="28"/>
          <w:szCs w:val="28"/>
        </w:rPr>
        <w:t xml:space="preserve"> в рамках Кубка России.</w:t>
      </w:r>
    </w:p>
    <w:p w14:paraId="0000000A" w14:textId="77777777" w:rsidR="007C1443" w:rsidRPr="00593084" w:rsidRDefault="007C1443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</w:p>
    <w:p w14:paraId="0000000B" w14:textId="660A587C" w:rsidR="007C1443" w:rsidRPr="00593084" w:rsidRDefault="00593084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2. </w:t>
      </w:r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Сроки и место проведения</w:t>
      </w:r>
    </w:p>
    <w:p w14:paraId="0000000C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2.1. Соревнования проводятся на территории Республики Алтай, Кош-Агачский район, </w:t>
      </w:r>
      <w:proofErr w:type="spellStart"/>
      <w:proofErr w:type="gramStart"/>
      <w:r w:rsidRPr="00593084">
        <w:rPr>
          <w:rFonts w:asciiTheme="majorHAnsi" w:eastAsia="inherit" w:hAnsiTheme="majorHAnsi" w:cstheme="majorHAnsi"/>
          <w:sz w:val="28"/>
          <w:szCs w:val="28"/>
        </w:rPr>
        <w:t>пос.Курай</w:t>
      </w:r>
      <w:proofErr w:type="spellEnd"/>
      <w:proofErr w:type="gram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,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троговая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долина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Актру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>, международная исследовательская станция «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Актру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» НИ ТГУ,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АУСБ»Актру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>».</w:t>
      </w:r>
    </w:p>
    <w:p w14:paraId="0000000D" w14:textId="5DD6E964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2.2. Сроки проведения –</w:t>
      </w:r>
      <w:r w:rsidR="00F568FA" w:rsidRPr="00593084">
        <w:rPr>
          <w:rFonts w:asciiTheme="majorHAnsi" w:hAnsiTheme="majorHAnsi" w:cstheme="majorHAnsi"/>
          <w:sz w:val="28"/>
          <w:szCs w:val="28"/>
        </w:rPr>
        <w:t>13-</w:t>
      </w:r>
      <w:proofErr w:type="gramStart"/>
      <w:r w:rsidR="00F568FA" w:rsidRPr="00593084">
        <w:rPr>
          <w:rFonts w:asciiTheme="majorHAnsi" w:hAnsiTheme="majorHAnsi" w:cstheme="majorHAnsi"/>
          <w:sz w:val="28"/>
          <w:szCs w:val="28"/>
        </w:rPr>
        <w:t>15</w:t>
      </w:r>
      <w:r w:rsidRPr="00593084">
        <w:rPr>
          <w:rFonts w:asciiTheme="majorHAnsi" w:hAnsiTheme="majorHAnsi" w:cstheme="majorHAnsi"/>
          <w:sz w:val="28"/>
          <w:szCs w:val="28"/>
        </w:rPr>
        <w:t xml:space="preserve"> 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июня</w:t>
      </w:r>
      <w:proofErr w:type="gram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20</w:t>
      </w:r>
      <w:r w:rsidRPr="00593084">
        <w:rPr>
          <w:rFonts w:asciiTheme="majorHAnsi" w:eastAsia="Calibri" w:hAnsiTheme="majorHAnsi" w:cstheme="majorHAnsi"/>
          <w:sz w:val="28"/>
          <w:szCs w:val="28"/>
        </w:rPr>
        <w:t>2</w:t>
      </w:r>
      <w:r w:rsidR="00F568FA" w:rsidRPr="00593084">
        <w:rPr>
          <w:rFonts w:asciiTheme="majorHAnsi" w:eastAsia="Calibri" w:hAnsiTheme="majorHAnsi" w:cstheme="majorHAnsi"/>
          <w:sz w:val="28"/>
          <w:szCs w:val="28"/>
        </w:rPr>
        <w:t>2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г.</w:t>
      </w:r>
    </w:p>
    <w:p w14:paraId="0000000E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 </w:t>
      </w:r>
    </w:p>
    <w:p w14:paraId="0000000F" w14:textId="1F5F6CBB" w:rsidR="007C1443" w:rsidRPr="00593084" w:rsidRDefault="00593084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3. </w:t>
      </w:r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Проводящие организации</w:t>
      </w:r>
    </w:p>
    <w:p w14:paraId="00000010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3.1. Соревнования проводятся согласно Единого Календарного Плана Межрегиональных Всероссийских и Международных спортивных мероприятий Минспорта России и в соответствии с «Положением о Всероссийских соревнованиях по альпинизму на 201</w:t>
      </w:r>
      <w:r w:rsidRPr="00593084">
        <w:rPr>
          <w:rFonts w:asciiTheme="majorHAnsi" w:hAnsiTheme="majorHAnsi" w:cstheme="majorHAnsi"/>
          <w:sz w:val="28"/>
          <w:szCs w:val="28"/>
        </w:rPr>
        <w:t>9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г.», «Правилами соревнований по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скайраннингу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в России», с правилами вида спорта «Альпинизм», утвержденными приказом Минспорттуризма России от 31.03.2010 № 257 и настоящим Регламентом соревнований.</w:t>
      </w:r>
    </w:p>
    <w:p w14:paraId="00000011" w14:textId="15D5ED8D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3.2. </w:t>
      </w:r>
      <w:r w:rsidRPr="00593084">
        <w:rPr>
          <w:rFonts w:asciiTheme="majorHAnsi" w:hAnsiTheme="majorHAnsi" w:cstheme="majorHAnsi"/>
          <w:sz w:val="28"/>
          <w:szCs w:val="28"/>
        </w:rPr>
        <w:t xml:space="preserve">Подготовка и проведение соревнований </w:t>
      </w:r>
      <w:proofErr w:type="gramStart"/>
      <w:r w:rsidRPr="00593084">
        <w:rPr>
          <w:rFonts w:asciiTheme="majorHAnsi" w:hAnsiTheme="majorHAnsi" w:cstheme="majorHAnsi"/>
          <w:sz w:val="28"/>
          <w:szCs w:val="28"/>
        </w:rPr>
        <w:t>осуществляется  Департаментом</w:t>
      </w:r>
      <w:proofErr w:type="gramEnd"/>
      <w:r w:rsidRPr="00593084">
        <w:rPr>
          <w:rFonts w:asciiTheme="majorHAnsi" w:hAnsiTheme="majorHAnsi" w:cstheme="majorHAnsi"/>
          <w:sz w:val="28"/>
          <w:szCs w:val="28"/>
        </w:rPr>
        <w:t xml:space="preserve"> физической культуры и спорта Новосибирской области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, Федерацией альпинизма и скалолазания Новосибирской области </w:t>
      </w:r>
      <w:r w:rsidR="001560DC">
        <w:rPr>
          <w:rFonts w:asciiTheme="majorHAnsi" w:eastAsia="Calibri" w:hAnsiTheme="majorHAnsi" w:cstheme="majorHAnsi"/>
          <w:sz w:val="28"/>
          <w:szCs w:val="28"/>
        </w:rPr>
        <w:t>(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РОО </w:t>
      </w:r>
      <w:proofErr w:type="spellStart"/>
      <w:r w:rsidRPr="00593084">
        <w:rPr>
          <w:rFonts w:asciiTheme="majorHAnsi" w:eastAsia="Calibri" w:hAnsiTheme="majorHAnsi" w:cstheme="majorHAnsi"/>
          <w:sz w:val="28"/>
          <w:szCs w:val="28"/>
        </w:rPr>
        <w:t>ФАиС</w:t>
      </w:r>
      <w:proofErr w:type="spellEnd"/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НСО</w:t>
      </w:r>
      <w:r w:rsidR="001560DC">
        <w:rPr>
          <w:rFonts w:asciiTheme="majorHAnsi" w:eastAsia="Calibri" w:hAnsiTheme="majorHAnsi" w:cstheme="majorHAnsi"/>
          <w:sz w:val="28"/>
          <w:szCs w:val="28"/>
        </w:rPr>
        <w:t>)</w:t>
      </w:r>
    </w:p>
    <w:p w14:paraId="00000012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3.3. Непосредственное проведение соревнований возлагается на </w:t>
      </w:r>
      <w:r w:rsidRPr="00593084">
        <w:rPr>
          <w:rFonts w:asciiTheme="majorHAnsi" w:eastAsia="Calibri" w:hAnsiTheme="majorHAnsi" w:cstheme="majorHAnsi"/>
          <w:sz w:val="28"/>
          <w:szCs w:val="28"/>
        </w:rPr>
        <w:t>Новосибирскую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общественную организацию «Федерация альпинизма и скалолазания» и на судейскую коллегию. Возглавляет судейскую коллегию главный судья.</w:t>
      </w:r>
    </w:p>
    <w:p w14:paraId="00000013" w14:textId="77777777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lastRenderedPageBreak/>
        <w:t xml:space="preserve">Главный судья – </w:t>
      </w:r>
      <w:r w:rsidRPr="00593084">
        <w:rPr>
          <w:rFonts w:asciiTheme="majorHAnsi" w:eastAsia="Calibri" w:hAnsiTheme="majorHAnsi" w:cstheme="majorHAnsi"/>
          <w:sz w:val="28"/>
          <w:szCs w:val="28"/>
        </w:rPr>
        <w:t>Макаров Олег Николаевич (ССВК)</w:t>
      </w:r>
      <w:r w:rsidRPr="00593084">
        <w:rPr>
          <w:rFonts w:asciiTheme="majorHAnsi" w:eastAsia="inherit" w:hAnsiTheme="majorHAnsi" w:cstheme="majorHAnsi"/>
          <w:sz w:val="28"/>
          <w:szCs w:val="28"/>
        </w:rPr>
        <w:t>, тел.+7(9</w:t>
      </w:r>
      <w:r w:rsidRPr="00593084">
        <w:rPr>
          <w:rFonts w:asciiTheme="majorHAnsi" w:eastAsia="Calibri" w:hAnsiTheme="majorHAnsi" w:cstheme="majorHAnsi"/>
          <w:sz w:val="28"/>
          <w:szCs w:val="28"/>
        </w:rPr>
        <w:t>61</w:t>
      </w:r>
      <w:r w:rsidRPr="00593084">
        <w:rPr>
          <w:rFonts w:asciiTheme="majorHAnsi" w:eastAsia="inherit" w:hAnsiTheme="majorHAnsi" w:cstheme="majorHAnsi"/>
          <w:sz w:val="28"/>
          <w:szCs w:val="28"/>
        </w:rPr>
        <w:t>)</w:t>
      </w:r>
      <w:proofErr w:type="gramStart"/>
      <w:r w:rsidRPr="00593084">
        <w:rPr>
          <w:rFonts w:asciiTheme="majorHAnsi" w:eastAsia="Calibri" w:hAnsiTheme="majorHAnsi" w:cstheme="majorHAnsi"/>
          <w:sz w:val="28"/>
          <w:szCs w:val="28"/>
        </w:rPr>
        <w:t>2292929</w:t>
      </w:r>
      <w:r w:rsidRPr="00593084">
        <w:rPr>
          <w:rFonts w:asciiTheme="majorHAnsi" w:eastAsia="inherit" w:hAnsiTheme="majorHAnsi" w:cstheme="majorHAnsi"/>
          <w:sz w:val="28"/>
          <w:szCs w:val="28"/>
        </w:rPr>
        <w:t>,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  </w:t>
      </w:r>
      <w:proofErr w:type="gramEnd"/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</w:t>
      </w:r>
      <w:hyperlink r:id="rId7">
        <w:r w:rsidRPr="00593084">
          <w:rPr>
            <w:rStyle w:val="a5"/>
            <w:rFonts w:asciiTheme="majorHAnsi" w:eastAsia="Calibri" w:hAnsiTheme="majorHAnsi" w:cstheme="majorHAnsi"/>
            <w:sz w:val="28"/>
            <w:szCs w:val="28"/>
          </w:rPr>
          <w:t>9612292929@mail.ru</w:t>
        </w:r>
      </w:hyperlink>
    </w:p>
    <w:p w14:paraId="00000014" w14:textId="77777777" w:rsidR="007C1443" w:rsidRPr="00593084" w:rsidRDefault="007C1443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</w:p>
    <w:p w14:paraId="00000015" w14:textId="77777777" w:rsidR="007C1443" w:rsidRPr="00593084" w:rsidRDefault="007C1443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</w:p>
    <w:p w14:paraId="00000016" w14:textId="2E2EA77C" w:rsidR="007C1443" w:rsidRPr="00593084" w:rsidRDefault="00593084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4. </w:t>
      </w:r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Требования к участникам соревнований, условия их допуска</w:t>
      </w:r>
    </w:p>
    <w:p w14:paraId="00000017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4.1. К соревнованиям допускаются спортсмены с 18 лет.</w:t>
      </w:r>
    </w:p>
    <w:p w14:paraId="00000018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4.2. Соревнования личные, зачет проводятся среди мужчин и женщин отдельно.</w:t>
      </w:r>
    </w:p>
    <w:p w14:paraId="00000019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4.3. В мандатную комиссию представляются следующие документы:</w:t>
      </w:r>
    </w:p>
    <w:p w14:paraId="0000001A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— медицинская справка;</w:t>
      </w:r>
    </w:p>
    <w:p w14:paraId="0000001B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— страховой полис для занимающихся альпинизмом (с обеспечением проведения спасательных работ);</w:t>
      </w:r>
    </w:p>
    <w:p w14:paraId="0000001C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— паспорт гражданина РФ;</w:t>
      </w:r>
    </w:p>
    <w:p w14:paraId="0000001D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— классификационная книжка спортсмена.</w:t>
      </w:r>
    </w:p>
    <w:p w14:paraId="0000001E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hAnsiTheme="majorHAnsi" w:cstheme="majorHAnsi"/>
          <w:sz w:val="28"/>
          <w:szCs w:val="28"/>
        </w:rPr>
        <w:t>-- также принимается организованные заявки от федерации альпинизма субъектов РФ, с обязательными допусками врача и печатью региональной федерации альпинизма.</w:t>
      </w:r>
    </w:p>
    <w:p w14:paraId="0000001F" w14:textId="1822934E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4.4. Стартовый взнос участника соревнований </w:t>
      </w:r>
      <w:r w:rsidR="00593084">
        <w:rPr>
          <w:rFonts w:asciiTheme="majorHAnsi" w:eastAsia="inherit" w:hAnsiTheme="majorHAnsi" w:cstheme="majorHAnsi"/>
          <w:sz w:val="28"/>
          <w:szCs w:val="28"/>
        </w:rPr>
        <w:t>оплачивается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</w:t>
      </w:r>
      <w:r w:rsidRPr="00593084">
        <w:rPr>
          <w:rFonts w:asciiTheme="majorHAnsi" w:eastAsia="Calibri" w:hAnsiTheme="majorHAnsi" w:cstheme="majorHAnsi"/>
          <w:sz w:val="28"/>
          <w:szCs w:val="28"/>
        </w:rPr>
        <w:t>на сайте гонки http://aktruskyrace.ru/</w:t>
      </w:r>
    </w:p>
    <w:p w14:paraId="4083CB84" w14:textId="77777777" w:rsidR="00F568FA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при подаче именной заявки до </w:t>
      </w:r>
      <w:r w:rsidRPr="00593084">
        <w:rPr>
          <w:rFonts w:asciiTheme="majorHAnsi" w:eastAsia="Calibri" w:hAnsiTheme="majorHAnsi" w:cstheme="majorHAnsi"/>
          <w:sz w:val="28"/>
          <w:szCs w:val="28"/>
        </w:rPr>
        <w:t>24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.00 часов </w:t>
      </w:r>
      <w:r w:rsidRPr="00593084">
        <w:rPr>
          <w:rFonts w:asciiTheme="majorHAnsi" w:eastAsia="Calibri" w:hAnsiTheme="majorHAnsi" w:cstheme="majorHAnsi"/>
          <w:sz w:val="28"/>
          <w:szCs w:val="28"/>
        </w:rPr>
        <w:t>31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</w:t>
      </w:r>
      <w:r w:rsidRPr="00593084">
        <w:rPr>
          <w:rFonts w:asciiTheme="majorHAnsi" w:hAnsiTheme="majorHAnsi" w:cstheme="majorHAnsi"/>
          <w:sz w:val="28"/>
          <w:szCs w:val="28"/>
        </w:rPr>
        <w:t>мая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20</w:t>
      </w:r>
      <w:r w:rsidRPr="00593084">
        <w:rPr>
          <w:rFonts w:asciiTheme="majorHAnsi" w:eastAsia="Calibri" w:hAnsiTheme="majorHAnsi" w:cstheme="majorHAnsi"/>
          <w:sz w:val="28"/>
          <w:szCs w:val="28"/>
        </w:rPr>
        <w:t>2</w:t>
      </w:r>
      <w:r w:rsidR="00F568FA" w:rsidRPr="00593084">
        <w:rPr>
          <w:rFonts w:asciiTheme="majorHAnsi" w:eastAsia="Calibri" w:hAnsiTheme="majorHAnsi" w:cstheme="majorHAnsi"/>
          <w:sz w:val="28"/>
          <w:szCs w:val="28"/>
        </w:rPr>
        <w:t>2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г. и составляет </w:t>
      </w:r>
      <w:r w:rsidRPr="00593084">
        <w:rPr>
          <w:rFonts w:asciiTheme="majorHAnsi" w:hAnsiTheme="majorHAnsi" w:cstheme="majorHAnsi"/>
          <w:sz w:val="28"/>
          <w:szCs w:val="28"/>
        </w:rPr>
        <w:t>2</w:t>
      </w:r>
      <w:r w:rsidR="00F568FA" w:rsidRPr="00593084">
        <w:rPr>
          <w:rFonts w:asciiTheme="majorHAnsi" w:eastAsia="inherit" w:hAnsiTheme="majorHAnsi" w:cstheme="majorHAnsi"/>
          <w:sz w:val="28"/>
          <w:szCs w:val="28"/>
        </w:rPr>
        <w:t>300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рублей</w:t>
      </w:r>
      <w:r w:rsidR="00F568FA" w:rsidRPr="00593084">
        <w:rPr>
          <w:rFonts w:asciiTheme="majorHAnsi" w:eastAsia="Calibri" w:hAnsiTheme="majorHAnsi" w:cstheme="majorHAnsi"/>
          <w:sz w:val="28"/>
          <w:szCs w:val="28"/>
        </w:rPr>
        <w:t xml:space="preserve"> (Для членов </w:t>
      </w:r>
      <w:proofErr w:type="spellStart"/>
      <w:r w:rsidR="00F568FA" w:rsidRPr="00593084">
        <w:rPr>
          <w:rFonts w:asciiTheme="majorHAnsi" w:eastAsia="Calibri" w:hAnsiTheme="majorHAnsi" w:cstheme="majorHAnsi"/>
          <w:sz w:val="28"/>
          <w:szCs w:val="28"/>
        </w:rPr>
        <w:t>ФАиС</w:t>
      </w:r>
      <w:proofErr w:type="spellEnd"/>
      <w:r w:rsidR="00F568FA" w:rsidRPr="00593084">
        <w:rPr>
          <w:rFonts w:asciiTheme="majorHAnsi" w:eastAsia="Calibri" w:hAnsiTheme="majorHAnsi" w:cstheme="majorHAnsi"/>
          <w:sz w:val="28"/>
          <w:szCs w:val="28"/>
        </w:rPr>
        <w:t xml:space="preserve"> НСО 2000р)</w:t>
      </w:r>
    </w:p>
    <w:p w14:paraId="00000020" w14:textId="6D3FE260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Calibri" w:hAnsiTheme="majorHAnsi" w:cstheme="majorHAnsi"/>
          <w:sz w:val="28"/>
          <w:szCs w:val="28"/>
        </w:rPr>
        <w:t>При подаче заявки после 31.05.202</w:t>
      </w:r>
      <w:r w:rsidR="00D44253" w:rsidRPr="00593084">
        <w:rPr>
          <w:rFonts w:asciiTheme="majorHAnsi" w:eastAsia="Calibri" w:hAnsiTheme="majorHAnsi" w:cstheme="majorHAnsi"/>
          <w:sz w:val="28"/>
          <w:szCs w:val="28"/>
        </w:rPr>
        <w:t>2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до </w:t>
      </w:r>
      <w:r w:rsidR="00F568FA" w:rsidRPr="00593084">
        <w:rPr>
          <w:rFonts w:asciiTheme="majorHAnsi" w:eastAsia="Calibri" w:hAnsiTheme="majorHAnsi" w:cstheme="majorHAnsi"/>
          <w:sz w:val="28"/>
          <w:szCs w:val="28"/>
        </w:rPr>
        <w:t>12</w:t>
      </w:r>
      <w:r w:rsidRPr="00593084">
        <w:rPr>
          <w:rFonts w:asciiTheme="majorHAnsi" w:eastAsia="Calibri" w:hAnsiTheme="majorHAnsi" w:cstheme="majorHAnsi"/>
          <w:sz w:val="28"/>
          <w:szCs w:val="28"/>
        </w:rPr>
        <w:t>.06.202</w:t>
      </w:r>
      <w:r w:rsidR="008257D3" w:rsidRPr="00593084">
        <w:rPr>
          <w:rFonts w:asciiTheme="majorHAnsi" w:eastAsia="Calibri" w:hAnsiTheme="majorHAnsi" w:cstheme="majorHAnsi"/>
          <w:sz w:val="28"/>
          <w:szCs w:val="28"/>
        </w:rPr>
        <w:t>2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взнос </w:t>
      </w:r>
      <w:r w:rsidR="00F568FA" w:rsidRPr="00593084">
        <w:rPr>
          <w:rFonts w:asciiTheme="majorHAnsi" w:eastAsia="Calibri" w:hAnsiTheme="majorHAnsi" w:cstheme="majorHAnsi"/>
          <w:sz w:val="28"/>
          <w:szCs w:val="28"/>
        </w:rPr>
        <w:t xml:space="preserve">не </w:t>
      </w:r>
      <w:r w:rsidRPr="00593084">
        <w:rPr>
          <w:rFonts w:asciiTheme="majorHAnsi" w:eastAsia="Calibri" w:hAnsiTheme="majorHAnsi" w:cstheme="majorHAnsi"/>
          <w:sz w:val="28"/>
          <w:szCs w:val="28"/>
        </w:rPr>
        <w:t>увеличивается</w:t>
      </w:r>
      <w:r w:rsidR="00F568FA" w:rsidRPr="00593084">
        <w:rPr>
          <w:rFonts w:asciiTheme="majorHAnsi" w:eastAsia="Calibri" w:hAnsiTheme="majorHAnsi" w:cstheme="majorHAnsi"/>
          <w:sz w:val="28"/>
          <w:szCs w:val="28"/>
        </w:rPr>
        <w:t xml:space="preserve">, но наличие пакета участника при выдаче номеров не гарантируется. </w:t>
      </w:r>
    </w:p>
    <w:p w14:paraId="00000021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4.5. Ответственными за команду являются руководитель и тренер.</w:t>
      </w:r>
    </w:p>
    <w:p w14:paraId="00000022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 </w:t>
      </w:r>
    </w:p>
    <w:p w14:paraId="00000023" w14:textId="35A4BABC" w:rsidR="007C1443" w:rsidRPr="00593084" w:rsidRDefault="00593084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5. </w:t>
      </w:r>
      <w:r w:rsidR="00150B61" w:rsidRPr="00593084">
        <w:rPr>
          <w:rFonts w:asciiTheme="majorHAnsi" w:eastAsia="inherit" w:hAnsiTheme="majorHAnsi" w:cstheme="majorHAnsi"/>
          <w:b/>
          <w:bCs/>
          <w:sz w:val="28"/>
          <w:szCs w:val="28"/>
        </w:rPr>
        <w:t>Программа соревнований</w:t>
      </w:r>
    </w:p>
    <w:p w14:paraId="00000024" w14:textId="55BDB23E" w:rsidR="007C1443" w:rsidRPr="00593084" w:rsidRDefault="008257D3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hAnsiTheme="majorHAnsi" w:cstheme="majorHAnsi"/>
          <w:sz w:val="28"/>
          <w:szCs w:val="28"/>
        </w:rPr>
        <w:t>11</w:t>
      </w:r>
      <w:r w:rsidR="00150B61" w:rsidRPr="00593084">
        <w:rPr>
          <w:rFonts w:asciiTheme="majorHAnsi" w:eastAsia="inherit" w:hAnsiTheme="majorHAnsi" w:cstheme="majorHAnsi"/>
          <w:sz w:val="28"/>
          <w:szCs w:val="28"/>
        </w:rPr>
        <w:t xml:space="preserve"> июня — заезд, регистрация и размещение участников, знакомство с районом;</w:t>
      </w:r>
    </w:p>
    <w:p w14:paraId="05A50BC3" w14:textId="59B1E171" w:rsidR="00593084" w:rsidRDefault="008257D3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hAnsiTheme="majorHAnsi" w:cstheme="majorHAnsi"/>
          <w:sz w:val="28"/>
          <w:szCs w:val="28"/>
        </w:rPr>
        <w:t>12</w:t>
      </w:r>
      <w:r w:rsidR="00150B61" w:rsidRPr="00593084">
        <w:rPr>
          <w:rFonts w:asciiTheme="majorHAnsi" w:eastAsia="inherit" w:hAnsiTheme="majorHAnsi" w:cstheme="majorHAnsi"/>
          <w:sz w:val="28"/>
          <w:szCs w:val="28"/>
        </w:rPr>
        <w:t xml:space="preserve"> июня — активная акклиматизация, прогулка до «Голубого озера» — 2840 м; подготовка к старту,</w:t>
      </w:r>
      <w:r w:rsidR="00593084">
        <w:rPr>
          <w:rFonts w:asciiTheme="majorHAnsi" w:eastAsia="inherit" w:hAnsiTheme="majorHAnsi" w:cstheme="majorHAnsi"/>
          <w:sz w:val="28"/>
          <w:szCs w:val="28"/>
        </w:rPr>
        <w:t xml:space="preserve"> участие в вертикальном километре для же</w:t>
      </w:r>
      <w:r w:rsidR="001560DC">
        <w:rPr>
          <w:rFonts w:asciiTheme="majorHAnsi" w:eastAsia="inherit" w:hAnsiTheme="majorHAnsi" w:cstheme="majorHAnsi"/>
          <w:sz w:val="28"/>
          <w:szCs w:val="28"/>
        </w:rPr>
        <w:t>л</w:t>
      </w:r>
      <w:r w:rsidR="00593084">
        <w:rPr>
          <w:rFonts w:asciiTheme="majorHAnsi" w:eastAsia="inherit" w:hAnsiTheme="majorHAnsi" w:cstheme="majorHAnsi"/>
          <w:sz w:val="28"/>
          <w:szCs w:val="28"/>
        </w:rPr>
        <w:t>ающих</w:t>
      </w:r>
      <w:r w:rsidR="00150B61" w:rsidRPr="00593084">
        <w:rPr>
          <w:rFonts w:asciiTheme="majorHAnsi" w:eastAsia="inherit" w:hAnsiTheme="majorHAnsi" w:cstheme="majorHAnsi"/>
          <w:sz w:val="28"/>
          <w:szCs w:val="28"/>
        </w:rPr>
        <w:t xml:space="preserve"> </w:t>
      </w:r>
    </w:p>
    <w:p w14:paraId="2F6C4FF6" w14:textId="7712720D" w:rsid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17.00-19.00</w:t>
      </w:r>
      <w:r w:rsidR="008257D3" w:rsidRPr="00593084">
        <w:rPr>
          <w:rFonts w:asciiTheme="majorHAnsi" w:eastAsia="inherit" w:hAnsiTheme="majorHAnsi" w:cstheme="majorHAnsi"/>
          <w:sz w:val="28"/>
          <w:szCs w:val="28"/>
        </w:rPr>
        <w:t xml:space="preserve"> регистрация</w:t>
      </w:r>
      <w:r w:rsidR="008503C6">
        <w:rPr>
          <w:rFonts w:asciiTheme="majorHAnsi" w:eastAsia="inherit" w:hAnsiTheme="majorHAnsi" w:cstheme="majorHAnsi"/>
          <w:sz w:val="28"/>
          <w:szCs w:val="28"/>
        </w:rPr>
        <w:t xml:space="preserve"> в кафе альплагеря</w:t>
      </w:r>
      <w:r w:rsidR="008257D3" w:rsidRPr="00593084">
        <w:rPr>
          <w:rFonts w:asciiTheme="majorHAnsi" w:eastAsia="inherit" w:hAnsiTheme="majorHAnsi" w:cstheme="majorHAnsi"/>
          <w:sz w:val="28"/>
          <w:szCs w:val="28"/>
        </w:rPr>
        <w:t xml:space="preserve">, </w:t>
      </w:r>
    </w:p>
    <w:p w14:paraId="00000025" w14:textId="1006A4C7" w:rsidR="007C1443" w:rsidRPr="00593084" w:rsidRDefault="008257D3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19.00</w:t>
      </w:r>
      <w:r w:rsidR="00150B61" w:rsidRPr="00593084">
        <w:rPr>
          <w:rFonts w:asciiTheme="majorHAnsi" w:eastAsia="inherit" w:hAnsiTheme="majorHAnsi" w:cstheme="majorHAnsi"/>
          <w:sz w:val="28"/>
          <w:szCs w:val="28"/>
        </w:rPr>
        <w:t xml:space="preserve"> брифинг, врачебный контроль</w:t>
      </w:r>
      <w:r w:rsidR="008503C6">
        <w:rPr>
          <w:rFonts w:asciiTheme="majorHAnsi" w:eastAsia="inherit" w:hAnsiTheme="majorHAnsi" w:cstheme="majorHAnsi"/>
          <w:sz w:val="28"/>
          <w:szCs w:val="28"/>
        </w:rPr>
        <w:t xml:space="preserve"> в музее альплагеря</w:t>
      </w:r>
      <w:r w:rsidR="00150B61" w:rsidRPr="00593084">
        <w:rPr>
          <w:rFonts w:asciiTheme="majorHAnsi" w:eastAsia="inherit" w:hAnsiTheme="majorHAnsi" w:cstheme="majorHAnsi"/>
          <w:sz w:val="28"/>
          <w:szCs w:val="28"/>
        </w:rPr>
        <w:t>;</w:t>
      </w:r>
    </w:p>
    <w:p w14:paraId="00000026" w14:textId="7D2F34CB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hAnsiTheme="majorHAnsi" w:cstheme="majorHAnsi"/>
          <w:sz w:val="28"/>
          <w:szCs w:val="28"/>
        </w:rPr>
        <w:lastRenderedPageBreak/>
        <w:t>1</w:t>
      </w:r>
      <w:r w:rsidR="008257D3" w:rsidRPr="00593084">
        <w:rPr>
          <w:rFonts w:asciiTheme="majorHAnsi" w:hAnsiTheme="majorHAnsi" w:cstheme="majorHAnsi"/>
          <w:sz w:val="28"/>
          <w:szCs w:val="28"/>
        </w:rPr>
        <w:t>3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июня — старт </w:t>
      </w:r>
      <w:r w:rsidR="001560DC">
        <w:rPr>
          <w:rFonts w:asciiTheme="majorHAnsi" w:eastAsia="inherit" w:hAnsiTheme="majorHAnsi" w:cstheme="majorHAnsi"/>
          <w:sz w:val="28"/>
          <w:szCs w:val="28"/>
        </w:rPr>
        <w:t>гонки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от </w:t>
      </w:r>
      <w:r w:rsidRPr="00593084">
        <w:rPr>
          <w:rFonts w:asciiTheme="majorHAnsi" w:hAnsiTheme="majorHAnsi" w:cstheme="majorHAnsi"/>
          <w:sz w:val="28"/>
          <w:szCs w:val="28"/>
        </w:rPr>
        <w:t>разлива рек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(</w:t>
      </w:r>
      <w:r w:rsidRPr="00593084">
        <w:rPr>
          <w:rFonts w:asciiTheme="majorHAnsi" w:hAnsiTheme="majorHAnsi" w:cstheme="majorHAnsi"/>
          <w:sz w:val="28"/>
          <w:szCs w:val="28"/>
        </w:rPr>
        <w:t>1900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м) на вершину «Юбилейная» (3403 м) по маршруту 1Б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кат.тр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>. (по Восточному кулуару СВ гребня) со спуском до АУСБ «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Актру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>» (21</w:t>
      </w:r>
      <w:r w:rsidRPr="00593084">
        <w:rPr>
          <w:rFonts w:asciiTheme="majorHAnsi" w:eastAsia="Calibri" w:hAnsiTheme="majorHAnsi" w:cstheme="majorHAnsi"/>
          <w:sz w:val="28"/>
          <w:szCs w:val="28"/>
        </w:rPr>
        <w:t>0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0 м), протяженность маршрута — </w:t>
      </w:r>
      <w:r w:rsidRPr="00593084">
        <w:rPr>
          <w:rFonts w:asciiTheme="majorHAnsi" w:hAnsiTheme="majorHAnsi" w:cstheme="majorHAnsi"/>
          <w:sz w:val="28"/>
          <w:szCs w:val="28"/>
        </w:rPr>
        <w:t>18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км.</w:t>
      </w:r>
    </w:p>
    <w:p w14:paraId="23FCDDD5" w14:textId="10351086" w:rsidR="008257D3" w:rsidRPr="00593084" w:rsidRDefault="008257D3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Время старта будет зависеть от погодных условий</w:t>
      </w:r>
      <w:r w:rsidR="00D44253" w:rsidRPr="00593084">
        <w:rPr>
          <w:rFonts w:asciiTheme="majorHAnsi" w:eastAsia="inherit" w:hAnsiTheme="majorHAnsi" w:cstheme="majorHAnsi"/>
          <w:sz w:val="28"/>
          <w:szCs w:val="28"/>
        </w:rPr>
        <w:t>, информация будет дана на брифинге 12.06. Ориентировочное время 7.00.</w:t>
      </w:r>
    </w:p>
    <w:p w14:paraId="00000027" w14:textId="1F57DE2F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hAnsiTheme="majorHAnsi" w:cstheme="majorHAnsi"/>
          <w:sz w:val="28"/>
          <w:szCs w:val="28"/>
        </w:rPr>
        <w:t>Награждение проводится вечером в день гонки не раньше 17.00!</w:t>
      </w:r>
    </w:p>
    <w:p w14:paraId="08F3630E" w14:textId="0A60D777" w:rsidR="008257D3" w:rsidRPr="00593084" w:rsidRDefault="008257D3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hAnsiTheme="majorHAnsi" w:cstheme="majorHAnsi"/>
          <w:sz w:val="28"/>
          <w:szCs w:val="28"/>
        </w:rPr>
        <w:t>14 июня – резервный день.</w:t>
      </w:r>
    </w:p>
    <w:p w14:paraId="00000028" w14:textId="5988F434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1</w:t>
      </w:r>
      <w:r w:rsidR="008257D3" w:rsidRPr="00593084">
        <w:rPr>
          <w:rFonts w:asciiTheme="majorHAnsi" w:hAnsiTheme="majorHAnsi" w:cstheme="majorHAnsi"/>
          <w:sz w:val="28"/>
          <w:szCs w:val="28"/>
        </w:rPr>
        <w:t>5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июня — день отдыха, подведение итогов соревнований</w:t>
      </w:r>
      <w:r w:rsidRPr="00593084">
        <w:rPr>
          <w:rFonts w:asciiTheme="majorHAnsi" w:hAnsiTheme="majorHAnsi" w:cstheme="majorHAnsi"/>
          <w:sz w:val="28"/>
          <w:szCs w:val="28"/>
        </w:rPr>
        <w:t>,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</w:t>
      </w:r>
      <w:r w:rsidRPr="00593084">
        <w:rPr>
          <w:rFonts w:asciiTheme="majorHAnsi" w:hAnsiTheme="majorHAnsi" w:cstheme="majorHAnsi"/>
          <w:sz w:val="28"/>
          <w:szCs w:val="28"/>
        </w:rPr>
        <w:t>отъезд участников.</w:t>
      </w:r>
    </w:p>
    <w:p w14:paraId="00000029" w14:textId="77777777" w:rsidR="007C1443" w:rsidRPr="00593084" w:rsidRDefault="007C1443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</w:p>
    <w:p w14:paraId="0000002A" w14:textId="192C0B2A" w:rsidR="007C1443" w:rsidRPr="008503C6" w:rsidRDefault="008503C6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6. </w:t>
      </w:r>
      <w:r w:rsidR="00150B61"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Правила прохождения дистанции </w:t>
      </w:r>
    </w:p>
    <w:p w14:paraId="0000002B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6.1. Соревнования проводятся в соответствии с Регламентом и Правилами проведения соревнований с учетом требований Международной федерации горных забегов (ISF).</w:t>
      </w:r>
    </w:p>
    <w:p w14:paraId="0000002C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6.2. Общий старт с 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«поймы» 1900м. 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Контрольное время прохождения дистанции зависит от метеоусловий и будет объявлено позже.</w:t>
      </w:r>
    </w:p>
    <w:p w14:paraId="0000002D" w14:textId="2346440B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6.3. </w:t>
      </w:r>
      <w:r w:rsidR="008503C6">
        <w:rPr>
          <w:rFonts w:asciiTheme="majorHAnsi" w:eastAsia="inherit" w:hAnsiTheme="majorHAnsi" w:cstheme="majorHAnsi"/>
          <w:sz w:val="28"/>
          <w:szCs w:val="28"/>
        </w:rPr>
        <w:t>Гонка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будет проходить по 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пересеченной местности: старт по пойме реки </w:t>
      </w:r>
      <w:proofErr w:type="spellStart"/>
      <w:r w:rsidRPr="00593084">
        <w:rPr>
          <w:rFonts w:asciiTheme="majorHAnsi" w:eastAsia="Calibri" w:hAnsiTheme="majorHAnsi" w:cstheme="majorHAnsi"/>
          <w:sz w:val="28"/>
          <w:szCs w:val="28"/>
        </w:rPr>
        <w:t>Актру</w:t>
      </w:r>
      <w:proofErr w:type="spellEnd"/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до а/б </w:t>
      </w:r>
      <w:proofErr w:type="spellStart"/>
      <w:r w:rsidRPr="00593084">
        <w:rPr>
          <w:rFonts w:asciiTheme="majorHAnsi" w:eastAsia="Calibri" w:hAnsiTheme="majorHAnsi" w:cstheme="majorHAnsi"/>
          <w:sz w:val="28"/>
          <w:szCs w:val="28"/>
        </w:rPr>
        <w:t>Актру</w:t>
      </w:r>
      <w:proofErr w:type="spellEnd"/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(2100м.) через «Бараньи лбы» на ледник </w:t>
      </w:r>
      <w:proofErr w:type="spellStart"/>
      <w:r w:rsidRPr="00593084">
        <w:rPr>
          <w:rFonts w:asciiTheme="majorHAnsi" w:eastAsia="Calibri" w:hAnsiTheme="majorHAnsi" w:cstheme="majorHAnsi"/>
          <w:sz w:val="28"/>
          <w:szCs w:val="28"/>
        </w:rPr>
        <w:t>Б.Актру</w:t>
      </w:r>
      <w:proofErr w:type="spellEnd"/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до «Голубого озера» домик гляциологов (2840м.) до вершины Юбилейная (3403м.) финиш на а/б </w:t>
      </w:r>
      <w:proofErr w:type="spellStart"/>
      <w:r w:rsidRPr="00593084">
        <w:rPr>
          <w:rFonts w:asciiTheme="majorHAnsi" w:eastAsia="Calibri" w:hAnsiTheme="majorHAnsi" w:cstheme="majorHAnsi"/>
          <w:sz w:val="28"/>
          <w:szCs w:val="28"/>
        </w:rPr>
        <w:t>Актру</w:t>
      </w:r>
      <w:proofErr w:type="spellEnd"/>
      <w:r w:rsidRPr="00593084">
        <w:rPr>
          <w:rFonts w:asciiTheme="majorHAnsi" w:eastAsia="Calibri" w:hAnsiTheme="majorHAnsi" w:cstheme="majorHAnsi"/>
          <w:sz w:val="28"/>
          <w:szCs w:val="28"/>
        </w:rPr>
        <w:t>.</w:t>
      </w:r>
    </w:p>
    <w:p w14:paraId="0000002E" w14:textId="77777777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Calibri" w:hAnsiTheme="majorHAnsi" w:cstheme="majorHAnsi"/>
          <w:sz w:val="28"/>
          <w:szCs w:val="28"/>
        </w:rPr>
        <w:t>Протяженность трассы 18км, набор высоты-1400 м.</w:t>
      </w:r>
    </w:p>
    <w:p w14:paraId="0000002F" w14:textId="48C96B63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6.4. На контрольной точке,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а/б </w:t>
      </w:r>
      <w:proofErr w:type="spellStart"/>
      <w:r w:rsidRPr="00593084">
        <w:rPr>
          <w:rFonts w:asciiTheme="majorHAnsi" w:eastAsia="Calibri" w:hAnsiTheme="majorHAnsi" w:cstheme="majorHAnsi"/>
          <w:sz w:val="28"/>
          <w:szCs w:val="28"/>
        </w:rPr>
        <w:t>Актру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(</w:t>
      </w:r>
      <w:r w:rsidRPr="00593084">
        <w:rPr>
          <w:rFonts w:asciiTheme="majorHAnsi" w:eastAsia="Calibri" w:hAnsiTheme="majorHAnsi" w:cstheme="majorHAnsi"/>
          <w:sz w:val="28"/>
          <w:szCs w:val="28"/>
        </w:rPr>
        <w:t>2100</w:t>
      </w:r>
      <w:r w:rsidRPr="00593084">
        <w:rPr>
          <w:rFonts w:asciiTheme="majorHAnsi" w:eastAsia="inherit" w:hAnsiTheme="majorHAnsi" w:cstheme="majorHAnsi"/>
          <w:sz w:val="28"/>
          <w:szCs w:val="28"/>
        </w:rPr>
        <w:t>м)</w:t>
      </w:r>
      <w:r w:rsidR="001560DC">
        <w:rPr>
          <w:rFonts w:asciiTheme="majorHAnsi" w:eastAsia="inherit" w:hAnsiTheme="majorHAnsi" w:cstheme="majorHAnsi"/>
          <w:sz w:val="28"/>
          <w:szCs w:val="28"/>
        </w:rPr>
        <w:t xml:space="preserve"> 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на 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«Голубом </w:t>
      </w:r>
      <w:proofErr w:type="gramStart"/>
      <w:r w:rsidRPr="00593084">
        <w:rPr>
          <w:rFonts w:asciiTheme="majorHAnsi" w:eastAsia="Calibri" w:hAnsiTheme="majorHAnsi" w:cstheme="majorHAnsi"/>
          <w:sz w:val="28"/>
          <w:szCs w:val="28"/>
        </w:rPr>
        <w:t>озере»(</w:t>
      </w:r>
      <w:proofErr w:type="gramEnd"/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2840м.) и на </w:t>
      </w:r>
      <w:r w:rsidRPr="00593084">
        <w:rPr>
          <w:rFonts w:asciiTheme="majorHAnsi" w:eastAsia="inherit" w:hAnsiTheme="majorHAnsi" w:cstheme="majorHAnsi"/>
          <w:sz w:val="28"/>
          <w:szCs w:val="28"/>
        </w:rPr>
        <w:t>финише будут организованы пункты питания (вода, морс).</w:t>
      </w:r>
    </w:p>
    <w:p w14:paraId="00000030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6.5. Запрещено применение любого транспорта и использование посторонней помощи.</w:t>
      </w:r>
    </w:p>
    <w:p w14:paraId="00000031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6.6. Запрещено применение допинговых медицинских препаратов. Участники, нарушившие это правило дисквалифицируются.</w:t>
      </w:r>
    </w:p>
    <w:p w14:paraId="00000032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6.7. Запрещено оставлять на дистанции бытовой мусор.</w:t>
      </w:r>
    </w:p>
    <w:p w14:paraId="00000033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 </w:t>
      </w:r>
    </w:p>
    <w:p w14:paraId="00000034" w14:textId="49C59C30" w:rsidR="007C1443" w:rsidRPr="008503C6" w:rsidRDefault="008503C6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7. </w:t>
      </w:r>
      <w:r w:rsidR="00150B61"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>Подведение итогов</w:t>
      </w:r>
      <w:r w:rsidR="00150B61" w:rsidRPr="008503C6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и награждение</w:t>
      </w:r>
    </w:p>
    <w:p w14:paraId="00000035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7.1. Победители определяются по лучшему времени прохождения дистанции.</w:t>
      </w:r>
    </w:p>
    <w:p w14:paraId="00000036" w14:textId="482E41C4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7.2. Победители и призеры</w:t>
      </w:r>
      <w:r w:rsidRPr="00593084">
        <w:rPr>
          <w:rFonts w:asciiTheme="majorHAnsi" w:hAnsiTheme="majorHAnsi" w:cstheme="majorHAnsi"/>
          <w:sz w:val="28"/>
          <w:szCs w:val="28"/>
        </w:rPr>
        <w:t xml:space="preserve"> среди мужчин и женщин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награждаются: кубками, медалями, дипломами</w:t>
      </w:r>
      <w:r w:rsidRPr="00593084">
        <w:rPr>
          <w:rFonts w:asciiTheme="majorHAnsi" w:eastAsia="Calibri" w:hAnsiTheme="majorHAnsi" w:cstheme="majorHAnsi"/>
          <w:sz w:val="28"/>
          <w:szCs w:val="28"/>
        </w:rPr>
        <w:t>,</w:t>
      </w:r>
      <w:r w:rsidR="001560DC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денежным призом, </w:t>
      </w:r>
      <w:r w:rsidRPr="00593084">
        <w:rPr>
          <w:rFonts w:asciiTheme="majorHAnsi" w:eastAsia="inherit" w:hAnsiTheme="majorHAnsi" w:cstheme="majorHAnsi"/>
          <w:sz w:val="28"/>
          <w:szCs w:val="28"/>
        </w:rPr>
        <w:t>ценными подарками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от спонсоров.</w:t>
      </w:r>
    </w:p>
    <w:p w14:paraId="00000037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lastRenderedPageBreak/>
        <w:t>7.3. Протесты и жалобы подаются в письменном виде в день проведения соревнований не позднее 17:00. В случае подачи протеста необходимо его финансовое обеспечение в размере 3000 рублей. При отклонении протеста деньги не возвращаются.</w:t>
      </w:r>
    </w:p>
    <w:p w14:paraId="00000038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 </w:t>
      </w:r>
    </w:p>
    <w:p w14:paraId="00000039" w14:textId="02B52911" w:rsidR="007C1443" w:rsidRPr="008503C6" w:rsidRDefault="008503C6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>8.</w:t>
      </w:r>
      <w:r w:rsidR="00150B61"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 Заявки на участие</w:t>
      </w:r>
    </w:p>
    <w:p w14:paraId="0000003A" w14:textId="4BD4CE8E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8.1. Заявки на участие в соревнованиях необходимо подать не позднее </w:t>
      </w:r>
      <w:r w:rsidRPr="00593084">
        <w:rPr>
          <w:rFonts w:asciiTheme="majorHAnsi" w:eastAsia="Calibri" w:hAnsiTheme="majorHAnsi" w:cstheme="majorHAnsi"/>
          <w:sz w:val="28"/>
          <w:szCs w:val="28"/>
        </w:rPr>
        <w:t>24</w:t>
      </w:r>
      <w:r w:rsidRPr="00593084">
        <w:rPr>
          <w:rFonts w:asciiTheme="majorHAnsi" w:eastAsia="inherit" w:hAnsiTheme="majorHAnsi" w:cstheme="majorHAnsi"/>
          <w:sz w:val="28"/>
          <w:szCs w:val="28"/>
        </w:rPr>
        <w:t>.00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31мая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20</w:t>
      </w:r>
      <w:r w:rsidRPr="00593084">
        <w:rPr>
          <w:rFonts w:asciiTheme="majorHAnsi" w:eastAsia="Calibri" w:hAnsiTheme="majorHAnsi" w:cstheme="majorHAnsi"/>
          <w:sz w:val="28"/>
          <w:szCs w:val="28"/>
        </w:rPr>
        <w:t>21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года</w:t>
      </w:r>
      <w:r w:rsidRPr="00593084">
        <w:rPr>
          <w:rFonts w:asciiTheme="majorHAnsi" w:eastAsia="Calibri" w:hAnsiTheme="majorHAnsi" w:cstheme="majorHAnsi"/>
          <w:sz w:val="28"/>
          <w:szCs w:val="28"/>
        </w:rPr>
        <w:t>, на сайт гонки: Aktruskyrace.ru, также будет организован прием заявок непосредственно на месте старта.</w:t>
      </w:r>
    </w:p>
    <w:p w14:paraId="0000003E" w14:textId="7005CCE0" w:rsidR="007C1443" w:rsidRPr="008503C6" w:rsidRDefault="00150B61" w:rsidP="008503C6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8.2. Подача заявок 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и оплата 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осуществляется </w:t>
      </w:r>
      <w:r w:rsidRPr="00593084">
        <w:rPr>
          <w:rFonts w:asciiTheme="majorHAnsi" w:eastAsia="Calibri" w:hAnsiTheme="majorHAnsi" w:cstheme="majorHAnsi"/>
          <w:sz w:val="28"/>
          <w:szCs w:val="28"/>
        </w:rPr>
        <w:t>на сайте гонки: Aktruskyrace.ru</w:t>
      </w:r>
      <w:r w:rsidRPr="00593084">
        <w:rPr>
          <w:rFonts w:asciiTheme="majorHAnsi" w:eastAsia="inherit" w:hAnsiTheme="majorHAnsi" w:cstheme="majorHAnsi"/>
          <w:sz w:val="28"/>
          <w:szCs w:val="28"/>
        </w:rPr>
        <w:t>.</w:t>
      </w:r>
    </w:p>
    <w:p w14:paraId="0000003F" w14:textId="77777777" w:rsidR="007C1443" w:rsidRPr="008503C6" w:rsidRDefault="00150B61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>Телефоны для связи: </w:t>
      </w:r>
    </w:p>
    <w:p w14:paraId="00000040" w14:textId="77777777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— </w:t>
      </w:r>
      <w:r w:rsidRPr="00593084">
        <w:rPr>
          <w:rFonts w:asciiTheme="majorHAnsi" w:eastAsia="Calibri" w:hAnsiTheme="majorHAnsi" w:cstheme="majorHAnsi"/>
          <w:sz w:val="28"/>
          <w:szCs w:val="28"/>
        </w:rPr>
        <w:t>8961-229-29-29</w:t>
      </w:r>
      <w:r w:rsidRPr="00593084">
        <w:rPr>
          <w:rFonts w:asciiTheme="majorHAnsi" w:eastAsia="inherit" w:hAnsiTheme="majorHAnsi" w:cstheme="majorHAnsi"/>
          <w:sz w:val="28"/>
          <w:szCs w:val="28"/>
        </w:rPr>
        <w:t>,</w:t>
      </w:r>
      <w:r w:rsidRPr="00593084">
        <w:rPr>
          <w:rFonts w:asciiTheme="majorHAnsi" w:hAnsiTheme="majorHAnsi" w:cstheme="majorHAnsi"/>
          <w:sz w:val="28"/>
          <w:szCs w:val="28"/>
        </w:rPr>
        <w:t xml:space="preserve"> - Олег Николаевич Макаров, </w:t>
      </w:r>
      <w:proofErr w:type="spellStart"/>
      <w:proofErr w:type="gramStart"/>
      <w:r w:rsidRPr="00593084">
        <w:rPr>
          <w:rFonts w:asciiTheme="majorHAnsi" w:eastAsia="inherit" w:hAnsiTheme="majorHAnsi" w:cstheme="majorHAnsi"/>
          <w:sz w:val="28"/>
          <w:szCs w:val="28"/>
        </w:rPr>
        <w:t>гл.судья</w:t>
      </w:r>
      <w:proofErr w:type="spellEnd"/>
      <w:proofErr w:type="gram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этапа Кубка России (</w:t>
      </w:r>
      <w:proofErr w:type="spellStart"/>
      <w:r w:rsidRPr="00593084">
        <w:rPr>
          <w:rFonts w:asciiTheme="majorHAnsi" w:eastAsia="Calibri" w:hAnsiTheme="majorHAnsi" w:cstheme="majorHAnsi"/>
          <w:sz w:val="28"/>
          <w:szCs w:val="28"/>
        </w:rPr>
        <w:t>Скайраннинг</w:t>
      </w:r>
      <w:proofErr w:type="spellEnd"/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гонка)</w:t>
      </w:r>
      <w:r w:rsidRPr="00593084">
        <w:rPr>
          <w:rFonts w:asciiTheme="majorHAnsi" w:eastAsia="inherit" w:hAnsiTheme="majorHAnsi" w:cstheme="majorHAnsi"/>
          <w:sz w:val="28"/>
          <w:szCs w:val="28"/>
        </w:rPr>
        <w:t>; Председатель Новосибирской Федерации альпинизма и скалолазания;</w:t>
      </w:r>
    </w:p>
    <w:p w14:paraId="00000041" w14:textId="77777777" w:rsidR="007C1443" w:rsidRPr="00593084" w:rsidRDefault="00150B61" w:rsidP="00593084">
      <w:pPr>
        <w:ind w:left="709" w:firstLine="0"/>
        <w:rPr>
          <w:rFonts w:asciiTheme="majorHAnsi" w:eastAsia="Calibr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 — 8-913-820-77-24 — Астахов Сергей Евгеньевич, директор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</w:t>
      </w: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этапа Кубка России в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Актру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>, директор Международной исследовательской станции «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Актру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>» НИ ТГУ, президент ТООО «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ФАиС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>»; </w:t>
      </w:r>
    </w:p>
    <w:p w14:paraId="00000042" w14:textId="77777777" w:rsidR="007C1443" w:rsidRPr="008503C6" w:rsidRDefault="00150B61" w:rsidP="00593084">
      <w:pPr>
        <w:ind w:left="709" w:firstLine="0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8503C6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- 8-913-768-94-37 – Тришкина Анастасия Андреевна, организатор </w:t>
      </w:r>
      <w:proofErr w:type="spellStart"/>
      <w:r w:rsidRPr="008503C6">
        <w:rPr>
          <w:rFonts w:asciiTheme="majorHAnsi" w:eastAsia="Calibri" w:hAnsiTheme="majorHAnsi" w:cstheme="majorHAnsi"/>
          <w:b/>
          <w:bCs/>
          <w:sz w:val="28"/>
          <w:szCs w:val="28"/>
        </w:rPr>
        <w:t>AktruSkyrace</w:t>
      </w:r>
      <w:proofErr w:type="spellEnd"/>
    </w:p>
    <w:p w14:paraId="00000043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 </w:t>
      </w:r>
    </w:p>
    <w:p w14:paraId="00000044" w14:textId="6988093A" w:rsidR="007C1443" w:rsidRPr="008503C6" w:rsidRDefault="008503C6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9. </w:t>
      </w:r>
      <w:r w:rsidR="00150B61"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>Условия участия и безопасность</w:t>
      </w:r>
    </w:p>
    <w:p w14:paraId="00000045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9.1. За обеспечение собственной безопасности и здоровья участников ответственность несут сами участники.</w:t>
      </w:r>
    </w:p>
    <w:p w14:paraId="00000046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9.2. Принимающая сторона обеспечивает первую медицинскую помощь в случае необходимости.</w:t>
      </w:r>
    </w:p>
    <w:p w14:paraId="00000047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9.3. Организаторы соревнований проверяют и маркируют трассу. На обозначенных участках обеспечивают питьём и питанием.</w:t>
      </w:r>
    </w:p>
    <w:p w14:paraId="00000048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9.4. Выход участника на старт означает, что его физические способности и альпинистские навыки достаточны для преодоления предстоящей дистанции.</w:t>
      </w:r>
    </w:p>
    <w:p w14:paraId="00000049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9.5. На старт участник допускается только при предъявлении всего снаряжения, используемого на маршруте. Список обязательного снаряжения опубликован в п.11</w:t>
      </w:r>
    </w:p>
    <w:p w14:paraId="0000004A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9.6. Финишировавшими считаются участники, самостоятельно достигнувшие створа</w:t>
      </w:r>
    </w:p>
    <w:p w14:paraId="0000004B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lastRenderedPageBreak/>
        <w:t>9.7. Участник должен учитывать реальные погодные условия и состояние маршрута на предстоящей дистанции.</w:t>
      </w:r>
    </w:p>
    <w:p w14:paraId="0000004D" w14:textId="388FF62A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 </w:t>
      </w:r>
    </w:p>
    <w:p w14:paraId="0000004E" w14:textId="6A47DF55" w:rsidR="007C1443" w:rsidRPr="008503C6" w:rsidRDefault="008503C6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10. </w:t>
      </w:r>
      <w:r w:rsidR="00150B61"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>Условия финансирования</w:t>
      </w:r>
    </w:p>
    <w:p w14:paraId="0000004F" w14:textId="27CDDFB5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10.1. </w:t>
      </w:r>
      <w:r w:rsidRPr="00593084">
        <w:rPr>
          <w:rFonts w:asciiTheme="majorHAnsi" w:hAnsiTheme="majorHAnsi" w:cstheme="majorHAnsi"/>
          <w:sz w:val="28"/>
          <w:szCs w:val="28"/>
        </w:rPr>
        <w:t>Подготовка и проведение соревнований финансируется Федерацией альпинизма России, Департаментом физической культуры и спорту Новосибирской области, спонсорами соревнований и благотворительными организациями.</w:t>
      </w:r>
    </w:p>
    <w:p w14:paraId="00000050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10.2. Расходы по командированию (проезд, питание, размещение, страхование) участников обеспечивают командирующие организации.</w:t>
      </w:r>
    </w:p>
    <w:p w14:paraId="00000051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 </w:t>
      </w:r>
    </w:p>
    <w:p w14:paraId="00000052" w14:textId="738F3786" w:rsidR="007C1443" w:rsidRPr="008503C6" w:rsidRDefault="008503C6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11. </w:t>
      </w:r>
      <w:r w:rsidR="00150B61"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>Снаряжение участников</w:t>
      </w:r>
    </w:p>
    <w:p w14:paraId="00000053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Рекомендуемый перечень снаряжения для экипировки участников:</w:t>
      </w:r>
    </w:p>
    <w:p w14:paraId="00000054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лёгкие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трекинговые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ботинки или кроссовки;</w:t>
      </w:r>
    </w:p>
    <w:p w14:paraId="00000055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солнцезащитные очки;</w:t>
      </w:r>
    </w:p>
    <w:p w14:paraId="00000056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перчатки;</w:t>
      </w:r>
    </w:p>
    <w:p w14:paraId="00000057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ветрозащитный костюм;</w:t>
      </w:r>
    </w:p>
    <w:p w14:paraId="00000058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рюкзачок или поясная сумка;</w:t>
      </w:r>
    </w:p>
    <w:p w14:paraId="00000059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трекинговые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палочки;</w:t>
      </w:r>
    </w:p>
    <w:p w14:paraId="0000005A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аптечка с необходимыми лекарствами;</w:t>
      </w:r>
    </w:p>
    <w:p w14:paraId="0000005B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hAnsiTheme="majorHAnsi" w:cstheme="majorHAnsi"/>
          <w:sz w:val="28"/>
          <w:szCs w:val="28"/>
        </w:rPr>
        <w:t>запас еды и питья, мин.500ккал.</w:t>
      </w:r>
    </w:p>
    <w:p w14:paraId="0000005C" w14:textId="77777777" w:rsidR="007C1443" w:rsidRPr="00593084" w:rsidRDefault="007C1443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</w:p>
    <w:p w14:paraId="0000005D" w14:textId="6BF3AC07" w:rsidR="007C1443" w:rsidRPr="008503C6" w:rsidRDefault="008503C6" w:rsidP="00593084">
      <w:pPr>
        <w:ind w:left="709" w:firstLine="0"/>
        <w:rPr>
          <w:rFonts w:asciiTheme="majorHAnsi" w:eastAsia="inherit" w:hAnsiTheme="majorHAnsi" w:cstheme="majorHAnsi"/>
          <w:b/>
          <w:bCs/>
          <w:sz w:val="28"/>
          <w:szCs w:val="28"/>
        </w:rPr>
      </w:pPr>
      <w:r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 xml:space="preserve">12. </w:t>
      </w:r>
      <w:r w:rsidR="00150B61" w:rsidRPr="008503C6">
        <w:rPr>
          <w:rFonts w:asciiTheme="majorHAnsi" w:eastAsia="inherit" w:hAnsiTheme="majorHAnsi" w:cstheme="majorHAnsi"/>
          <w:b/>
          <w:bCs/>
          <w:sz w:val="28"/>
          <w:szCs w:val="28"/>
        </w:rPr>
        <w:t>Информация о соревнованиях</w:t>
      </w:r>
    </w:p>
    <w:p w14:paraId="0000005F" w14:textId="77777777" w:rsidR="007C1443" w:rsidRPr="00593084" w:rsidRDefault="00150B61" w:rsidP="00593084">
      <w:pPr>
        <w:ind w:left="709" w:firstLine="0"/>
        <w:rPr>
          <w:rFonts w:asciiTheme="majorHAnsi" w:eastAsia="inherit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12.1 Информация о соревнованиях размещается:</w:t>
      </w:r>
    </w:p>
    <w:p w14:paraId="00000060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на сайте Федерации альпинизма России и на сайте Ассоциации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скайраннинга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России;</w:t>
      </w:r>
    </w:p>
    <w:p w14:paraId="00000061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на сайте Ассоциации </w:t>
      </w:r>
      <w:proofErr w:type="spellStart"/>
      <w:r w:rsidRPr="00593084">
        <w:rPr>
          <w:rFonts w:asciiTheme="majorHAnsi" w:eastAsia="inherit" w:hAnsiTheme="majorHAnsi" w:cstheme="majorHAnsi"/>
          <w:sz w:val="28"/>
          <w:szCs w:val="28"/>
        </w:rPr>
        <w:t>скайраннинга</w:t>
      </w:r>
      <w:proofErr w:type="spellEnd"/>
      <w:r w:rsidRPr="00593084">
        <w:rPr>
          <w:rFonts w:asciiTheme="majorHAnsi" w:eastAsia="inherit" w:hAnsiTheme="majorHAnsi" w:cstheme="majorHAnsi"/>
          <w:sz w:val="28"/>
          <w:szCs w:val="28"/>
        </w:rPr>
        <w:t xml:space="preserve"> России;</w:t>
      </w:r>
    </w:p>
    <w:p w14:paraId="00000062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eastAsia="inherit" w:hAnsiTheme="majorHAnsi" w:cstheme="majorHAnsi"/>
          <w:sz w:val="28"/>
          <w:szCs w:val="28"/>
        </w:rPr>
        <w:t>на сайте организатора соревнований:</w:t>
      </w:r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 Aktruskyrace.ru </w:t>
      </w:r>
    </w:p>
    <w:p w14:paraId="00000063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bookmarkStart w:id="0" w:name="_gjdgxs" w:colFirst="0" w:colLast="0"/>
      <w:bookmarkEnd w:id="0"/>
      <w:r w:rsidRPr="00593084">
        <w:rPr>
          <w:rFonts w:asciiTheme="majorHAnsi" w:eastAsia="Calibri" w:hAnsiTheme="majorHAnsi" w:cstheme="majorHAnsi"/>
          <w:sz w:val="28"/>
          <w:szCs w:val="28"/>
        </w:rPr>
        <w:t xml:space="preserve">в группе ВК </w:t>
      </w:r>
      <w:proofErr w:type="spellStart"/>
      <w:r w:rsidRPr="00593084">
        <w:rPr>
          <w:rFonts w:asciiTheme="majorHAnsi" w:eastAsia="Calibri" w:hAnsiTheme="majorHAnsi" w:cstheme="majorHAnsi"/>
          <w:sz w:val="28"/>
          <w:szCs w:val="28"/>
        </w:rPr>
        <w:t>aktruskyrace</w:t>
      </w:r>
      <w:proofErr w:type="spellEnd"/>
    </w:p>
    <w:p w14:paraId="00000064" w14:textId="77777777" w:rsidR="007C1443" w:rsidRPr="00593084" w:rsidRDefault="007C1443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</w:p>
    <w:p w14:paraId="00000065" w14:textId="77777777" w:rsidR="007C1443" w:rsidRPr="00593084" w:rsidRDefault="00150B61" w:rsidP="00593084">
      <w:pPr>
        <w:ind w:left="709" w:firstLine="0"/>
        <w:rPr>
          <w:rFonts w:asciiTheme="majorHAnsi" w:hAnsiTheme="majorHAnsi" w:cstheme="majorHAnsi"/>
          <w:sz w:val="28"/>
          <w:szCs w:val="28"/>
        </w:rPr>
      </w:pPr>
      <w:r w:rsidRPr="00593084">
        <w:rPr>
          <w:rFonts w:asciiTheme="majorHAnsi" w:hAnsiTheme="majorHAnsi" w:cstheme="majorHAnsi"/>
          <w:sz w:val="28"/>
          <w:szCs w:val="28"/>
        </w:rPr>
        <w:t>Данное положение является официальным вызовом на соревнования!</w:t>
      </w:r>
    </w:p>
    <w:sectPr w:rsidR="007C1443" w:rsidRPr="0059308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E8A9" w14:textId="77777777" w:rsidR="00593084" w:rsidRDefault="00593084" w:rsidP="00593084">
      <w:pPr>
        <w:spacing w:after="0"/>
      </w:pPr>
      <w:r>
        <w:separator/>
      </w:r>
    </w:p>
  </w:endnote>
  <w:endnote w:type="continuationSeparator" w:id="0">
    <w:p w14:paraId="7A6F0B27" w14:textId="77777777" w:rsidR="00593084" w:rsidRDefault="00593084" w:rsidP="005930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FFCD" w14:textId="77777777" w:rsidR="00593084" w:rsidRDefault="00593084" w:rsidP="00593084">
      <w:pPr>
        <w:spacing w:after="0"/>
      </w:pPr>
      <w:r>
        <w:separator/>
      </w:r>
    </w:p>
  </w:footnote>
  <w:footnote w:type="continuationSeparator" w:id="0">
    <w:p w14:paraId="1806321A" w14:textId="77777777" w:rsidR="00593084" w:rsidRDefault="00593084" w:rsidP="005930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D92"/>
    <w:multiLevelType w:val="multilevel"/>
    <w:tmpl w:val="6590B36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6F5AA7"/>
    <w:multiLevelType w:val="multilevel"/>
    <w:tmpl w:val="EB84E3F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4D7DB2"/>
    <w:multiLevelType w:val="multilevel"/>
    <w:tmpl w:val="C6568F3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4AC1476"/>
    <w:multiLevelType w:val="multilevel"/>
    <w:tmpl w:val="61EE83AC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520664E"/>
    <w:multiLevelType w:val="multilevel"/>
    <w:tmpl w:val="0CFC9750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5600022"/>
    <w:multiLevelType w:val="multilevel"/>
    <w:tmpl w:val="7292AE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67F48B7"/>
    <w:multiLevelType w:val="multilevel"/>
    <w:tmpl w:val="A79C780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95163D7"/>
    <w:multiLevelType w:val="multilevel"/>
    <w:tmpl w:val="DA6E508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F232C0D"/>
    <w:multiLevelType w:val="multilevel"/>
    <w:tmpl w:val="61686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47B2C1E"/>
    <w:multiLevelType w:val="multilevel"/>
    <w:tmpl w:val="4D7E45D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E035FB4"/>
    <w:multiLevelType w:val="multilevel"/>
    <w:tmpl w:val="A4D0285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9FE1221"/>
    <w:multiLevelType w:val="multilevel"/>
    <w:tmpl w:val="39DE67C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6F097870"/>
    <w:multiLevelType w:val="multilevel"/>
    <w:tmpl w:val="5010D872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716C16A4"/>
    <w:multiLevelType w:val="multilevel"/>
    <w:tmpl w:val="7ED0728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573972547">
    <w:abstractNumId w:val="4"/>
  </w:num>
  <w:num w:numId="2" w16cid:durableId="1791852344">
    <w:abstractNumId w:val="7"/>
  </w:num>
  <w:num w:numId="3" w16cid:durableId="768156862">
    <w:abstractNumId w:val="9"/>
  </w:num>
  <w:num w:numId="4" w16cid:durableId="1225483492">
    <w:abstractNumId w:val="8"/>
  </w:num>
  <w:num w:numId="5" w16cid:durableId="912398434">
    <w:abstractNumId w:val="1"/>
  </w:num>
  <w:num w:numId="6" w16cid:durableId="1437022844">
    <w:abstractNumId w:val="2"/>
  </w:num>
  <w:num w:numId="7" w16cid:durableId="1416903920">
    <w:abstractNumId w:val="11"/>
  </w:num>
  <w:num w:numId="8" w16cid:durableId="2106922382">
    <w:abstractNumId w:val="6"/>
  </w:num>
  <w:num w:numId="9" w16cid:durableId="733242002">
    <w:abstractNumId w:val="10"/>
  </w:num>
  <w:num w:numId="10" w16cid:durableId="544558473">
    <w:abstractNumId w:val="0"/>
  </w:num>
  <w:num w:numId="11" w16cid:durableId="1723670265">
    <w:abstractNumId w:val="13"/>
  </w:num>
  <w:num w:numId="12" w16cid:durableId="343940936">
    <w:abstractNumId w:val="3"/>
  </w:num>
  <w:num w:numId="13" w16cid:durableId="635835141">
    <w:abstractNumId w:val="12"/>
  </w:num>
  <w:num w:numId="14" w16cid:durableId="900487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43"/>
    <w:rsid w:val="00150B61"/>
    <w:rsid w:val="001560DC"/>
    <w:rsid w:val="00593084"/>
    <w:rsid w:val="007C1443"/>
    <w:rsid w:val="008257D3"/>
    <w:rsid w:val="008503C6"/>
    <w:rsid w:val="009728EE"/>
    <w:rsid w:val="00D44253"/>
    <w:rsid w:val="00DA737B"/>
    <w:rsid w:val="00F568FA"/>
    <w:rsid w:val="00F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14FE"/>
  <w15:docId w15:val="{98BFD5F4-C2F5-45CE-B14C-AA562A6C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240"/>
      <w:ind w:firstLine="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20"/>
      <w:ind w:left="1429" w:hanging="360"/>
      <w:jc w:val="left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20"/>
      <w:ind w:left="720" w:hanging="36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20"/>
      <w:ind w:left="720" w:hanging="360"/>
      <w:outlineLvl w:val="3"/>
    </w:pPr>
    <w:rPr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59308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93084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93084"/>
  </w:style>
  <w:style w:type="paragraph" w:styleId="a8">
    <w:name w:val="footer"/>
    <w:basedOn w:val="a"/>
    <w:link w:val="a9"/>
    <w:uiPriority w:val="99"/>
    <w:unhideWhenUsed/>
    <w:rsid w:val="00593084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9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61229292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Spoon Raccoon</dc:creator>
  <cp:lastModifiedBy>Spoon Raccoon</cp:lastModifiedBy>
  <cp:revision>4</cp:revision>
  <dcterms:created xsi:type="dcterms:W3CDTF">2022-05-31T10:44:00Z</dcterms:created>
  <dcterms:modified xsi:type="dcterms:W3CDTF">2022-05-31T11:07:00Z</dcterms:modified>
</cp:coreProperties>
</file>