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70C9" w:rsidRPr="005F095B" w:rsidRDefault="004170C9" w:rsidP="004170C9">
      <w:pPr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5F095B">
        <w:rPr>
          <w:rFonts w:ascii="Times New Roman" w:hAnsi="Times New Roman" w:cs="Times New Roman"/>
          <w:b/>
        </w:rPr>
        <w:t xml:space="preserve">ЧЕМПИОНАТ </w:t>
      </w:r>
      <w:r>
        <w:rPr>
          <w:rFonts w:ascii="Times New Roman" w:hAnsi="Times New Roman" w:cs="Times New Roman"/>
          <w:b/>
        </w:rPr>
        <w:t>РОССИИ</w:t>
      </w:r>
      <w:r w:rsidRPr="005F095B">
        <w:rPr>
          <w:rFonts w:ascii="Times New Roman" w:hAnsi="Times New Roman" w:cs="Times New Roman"/>
          <w:b/>
        </w:rPr>
        <w:t xml:space="preserve"> ПО АЛЬПИНИЗМУ</w:t>
      </w:r>
    </w:p>
    <w:p w:rsidR="004170C9" w:rsidRPr="005F095B" w:rsidRDefault="004170C9" w:rsidP="004170C9">
      <w:pPr>
        <w:jc w:val="center"/>
        <w:rPr>
          <w:rFonts w:ascii="Times New Roman" w:hAnsi="Times New Roman" w:cs="Times New Roman"/>
          <w:b/>
        </w:rPr>
      </w:pPr>
      <w:r w:rsidRPr="005F095B">
        <w:rPr>
          <w:rFonts w:ascii="Times New Roman" w:hAnsi="Times New Roman" w:cs="Times New Roman"/>
          <w:b/>
        </w:rPr>
        <w:t>ВЫСОТНО-ТЕХНИЧЕСКИЙ КЛАСС</w:t>
      </w:r>
    </w:p>
    <w:p w:rsidR="004170C9" w:rsidRPr="005F095B" w:rsidRDefault="00B852A5" w:rsidP="004170C9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2019</w:t>
      </w:r>
      <w:r w:rsidR="004170C9" w:rsidRPr="005F095B">
        <w:rPr>
          <w:rFonts w:ascii="Times New Roman" w:hAnsi="Times New Roman" w:cs="Times New Roman"/>
          <w:b/>
        </w:rPr>
        <w:t xml:space="preserve"> ГОД</w:t>
      </w:r>
    </w:p>
    <w:p w:rsidR="004170C9" w:rsidRDefault="004170C9" w:rsidP="004170C9">
      <w:pPr>
        <w:jc w:val="center"/>
        <w:rPr>
          <w:rFonts w:ascii="Times New Roman" w:hAnsi="Times New Roman" w:cs="Times New Roman"/>
        </w:rPr>
      </w:pPr>
    </w:p>
    <w:p w:rsidR="004170C9" w:rsidRDefault="004170C9" w:rsidP="004170C9">
      <w:pPr>
        <w:jc w:val="center"/>
        <w:rPr>
          <w:rFonts w:ascii="Times New Roman" w:hAnsi="Times New Roman" w:cs="Times New Roman"/>
        </w:rPr>
      </w:pPr>
    </w:p>
    <w:p w:rsidR="004170C9" w:rsidRDefault="004170C9" w:rsidP="004170C9">
      <w:pPr>
        <w:jc w:val="center"/>
        <w:rPr>
          <w:rFonts w:ascii="Times New Roman" w:hAnsi="Times New Roman" w:cs="Times New Roman"/>
        </w:rPr>
      </w:pPr>
    </w:p>
    <w:p w:rsidR="004170C9" w:rsidRDefault="004170C9" w:rsidP="004170C9">
      <w:pPr>
        <w:jc w:val="center"/>
        <w:rPr>
          <w:rFonts w:ascii="Times New Roman" w:hAnsi="Times New Roman" w:cs="Times New Roman"/>
        </w:rPr>
      </w:pPr>
    </w:p>
    <w:p w:rsidR="004170C9" w:rsidRDefault="004170C9" w:rsidP="004170C9">
      <w:pPr>
        <w:jc w:val="center"/>
        <w:rPr>
          <w:rFonts w:ascii="Times New Roman" w:hAnsi="Times New Roman" w:cs="Times New Roman"/>
        </w:rPr>
      </w:pPr>
    </w:p>
    <w:p w:rsidR="004170C9" w:rsidRDefault="004170C9" w:rsidP="004170C9">
      <w:pPr>
        <w:jc w:val="center"/>
        <w:rPr>
          <w:rFonts w:ascii="Times New Roman" w:hAnsi="Times New Roman" w:cs="Times New Roman"/>
        </w:rPr>
      </w:pPr>
    </w:p>
    <w:p w:rsidR="004170C9" w:rsidRDefault="004170C9" w:rsidP="004170C9">
      <w:pPr>
        <w:jc w:val="center"/>
        <w:rPr>
          <w:rFonts w:ascii="Times New Roman" w:hAnsi="Times New Roman" w:cs="Times New Roman"/>
        </w:rPr>
      </w:pPr>
    </w:p>
    <w:p w:rsidR="004170C9" w:rsidRDefault="004170C9" w:rsidP="004170C9">
      <w:pPr>
        <w:jc w:val="center"/>
        <w:rPr>
          <w:rFonts w:ascii="Times New Roman" w:hAnsi="Times New Roman" w:cs="Times New Roman"/>
        </w:rPr>
      </w:pPr>
    </w:p>
    <w:p w:rsidR="004170C9" w:rsidRPr="005F095B" w:rsidRDefault="004170C9" w:rsidP="004170C9">
      <w:pPr>
        <w:jc w:val="center"/>
        <w:rPr>
          <w:rFonts w:ascii="Times New Roman" w:hAnsi="Times New Roman" w:cs="Times New Roman"/>
          <w:b/>
        </w:rPr>
      </w:pPr>
      <w:r w:rsidRPr="005F095B">
        <w:rPr>
          <w:rFonts w:ascii="Times New Roman" w:hAnsi="Times New Roman" w:cs="Times New Roman"/>
          <w:b/>
        </w:rPr>
        <w:t>ОТЧЕТ</w:t>
      </w:r>
    </w:p>
    <w:p w:rsidR="004170C9" w:rsidRPr="005F095B" w:rsidRDefault="004170C9" w:rsidP="004170C9">
      <w:pPr>
        <w:jc w:val="center"/>
        <w:rPr>
          <w:rFonts w:ascii="Times New Roman" w:hAnsi="Times New Roman" w:cs="Times New Roman"/>
          <w:b/>
        </w:rPr>
      </w:pPr>
      <w:r w:rsidRPr="005F095B">
        <w:rPr>
          <w:rFonts w:ascii="Times New Roman" w:hAnsi="Times New Roman" w:cs="Times New Roman"/>
          <w:b/>
        </w:rPr>
        <w:t>O ВОСХОЖДЕНИИ НА ВЕРШИНУ</w:t>
      </w:r>
      <w:r w:rsidR="00095DC3">
        <w:rPr>
          <w:rFonts w:ascii="Times New Roman" w:hAnsi="Times New Roman" w:cs="Times New Roman"/>
          <w:b/>
        </w:rPr>
        <w:t xml:space="preserve"> ШАЙТАНХАНА (ПИК КОТИНА)</w:t>
      </w:r>
      <w:r w:rsidRPr="005F095B">
        <w:rPr>
          <w:rFonts w:ascii="Times New Roman" w:hAnsi="Times New Roman" w:cs="Times New Roman"/>
          <w:b/>
        </w:rPr>
        <w:t xml:space="preserve"> </w:t>
      </w:r>
    </w:p>
    <w:p w:rsidR="004170C9" w:rsidRDefault="004170C9" w:rsidP="004170C9">
      <w:pPr>
        <w:jc w:val="center"/>
        <w:rPr>
          <w:rFonts w:ascii="Times New Roman" w:hAnsi="Times New Roman" w:cs="Times New Roman"/>
          <w:b/>
        </w:rPr>
      </w:pPr>
      <w:r w:rsidRPr="005F095B">
        <w:rPr>
          <w:rFonts w:ascii="Times New Roman" w:hAnsi="Times New Roman" w:cs="Times New Roman"/>
          <w:b/>
        </w:rPr>
        <w:t xml:space="preserve">ПО </w:t>
      </w:r>
      <w:r w:rsidR="00095DC3">
        <w:rPr>
          <w:rFonts w:ascii="Times New Roman" w:hAnsi="Times New Roman" w:cs="Times New Roman"/>
          <w:b/>
        </w:rPr>
        <w:t>ЦЕНТРАЛЬНОМУ</w:t>
      </w:r>
      <w:r>
        <w:rPr>
          <w:rFonts w:ascii="Times New Roman" w:hAnsi="Times New Roman" w:cs="Times New Roman"/>
          <w:b/>
        </w:rPr>
        <w:t xml:space="preserve"> КОНТРФОРСУ</w:t>
      </w:r>
      <w:r w:rsidRPr="005F095B">
        <w:rPr>
          <w:rFonts w:ascii="Times New Roman" w:hAnsi="Times New Roman" w:cs="Times New Roman"/>
          <w:b/>
        </w:rPr>
        <w:t xml:space="preserve"> </w:t>
      </w:r>
      <w:r w:rsidR="00095DC3">
        <w:rPr>
          <w:rFonts w:ascii="Times New Roman" w:hAnsi="Times New Roman" w:cs="Times New Roman"/>
          <w:b/>
        </w:rPr>
        <w:t xml:space="preserve">СЕВЕРО-ЗАПАДНОЙ СТЕНЫ </w:t>
      </w:r>
      <w:r>
        <w:rPr>
          <w:rFonts w:ascii="Times New Roman" w:hAnsi="Times New Roman" w:cs="Times New Roman"/>
          <w:b/>
        </w:rPr>
        <w:t>6</w:t>
      </w:r>
      <w:r w:rsidR="00735CA6">
        <w:rPr>
          <w:rFonts w:ascii="Times New Roman" w:hAnsi="Times New Roman" w:cs="Times New Roman"/>
          <w:b/>
        </w:rPr>
        <w:t>А</w:t>
      </w:r>
      <w:r w:rsidRPr="005F095B">
        <w:rPr>
          <w:rFonts w:ascii="Times New Roman" w:hAnsi="Times New Roman" w:cs="Times New Roman"/>
          <w:b/>
        </w:rPr>
        <w:t xml:space="preserve"> К.С.</w:t>
      </w:r>
    </w:p>
    <w:p w:rsidR="00B56FFF" w:rsidRPr="005F095B" w:rsidRDefault="00B56FFF" w:rsidP="004170C9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КОМАНДОЙ САНКТ-ПЕТЕРБУРГА</w:t>
      </w:r>
    </w:p>
    <w:p w:rsidR="004170C9" w:rsidRDefault="004170C9" w:rsidP="004170C9">
      <w:pPr>
        <w:jc w:val="right"/>
        <w:rPr>
          <w:rFonts w:ascii="Times New Roman" w:hAnsi="Times New Roman" w:cs="Times New Roman"/>
        </w:rPr>
      </w:pPr>
    </w:p>
    <w:p w:rsidR="004170C9" w:rsidRDefault="004170C9" w:rsidP="004170C9">
      <w:pPr>
        <w:jc w:val="right"/>
        <w:rPr>
          <w:rFonts w:ascii="Times New Roman" w:hAnsi="Times New Roman" w:cs="Times New Roman"/>
        </w:rPr>
      </w:pPr>
    </w:p>
    <w:p w:rsidR="004170C9" w:rsidRDefault="004170C9" w:rsidP="004170C9">
      <w:pPr>
        <w:jc w:val="right"/>
        <w:rPr>
          <w:rFonts w:ascii="Times New Roman" w:hAnsi="Times New Roman" w:cs="Times New Roman"/>
        </w:rPr>
      </w:pPr>
    </w:p>
    <w:p w:rsidR="004170C9" w:rsidRDefault="004170C9" w:rsidP="004170C9">
      <w:pPr>
        <w:jc w:val="right"/>
        <w:rPr>
          <w:rFonts w:ascii="Times New Roman" w:hAnsi="Times New Roman" w:cs="Times New Roman"/>
        </w:rPr>
      </w:pPr>
    </w:p>
    <w:p w:rsidR="004170C9" w:rsidRDefault="004170C9" w:rsidP="004170C9">
      <w:pPr>
        <w:jc w:val="right"/>
        <w:rPr>
          <w:rFonts w:ascii="Times New Roman" w:hAnsi="Times New Roman" w:cs="Times New Roman"/>
        </w:rPr>
      </w:pPr>
    </w:p>
    <w:p w:rsidR="004170C9" w:rsidRDefault="004170C9" w:rsidP="004170C9">
      <w:pPr>
        <w:rPr>
          <w:rFonts w:ascii="Times New Roman" w:hAnsi="Times New Roman" w:cs="Times New Roman"/>
        </w:rPr>
      </w:pPr>
    </w:p>
    <w:p w:rsidR="004170C9" w:rsidRPr="005F095B" w:rsidRDefault="004170C9" w:rsidP="004170C9">
      <w:pPr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Тренер команды: Тимошенко Т.И</w:t>
      </w:r>
      <w:r w:rsidRPr="005F095B">
        <w:rPr>
          <w:rFonts w:ascii="Times New Roman" w:hAnsi="Times New Roman" w:cs="Times New Roman"/>
          <w:b/>
        </w:rPr>
        <w:t>.</w:t>
      </w:r>
    </w:p>
    <w:p w:rsidR="004170C9" w:rsidRDefault="004170C9" w:rsidP="004170C9">
      <w:pPr>
        <w:rPr>
          <w:rFonts w:ascii="Times New Roman" w:hAnsi="Times New Roman" w:cs="Times New Roman"/>
          <w:b/>
        </w:rPr>
      </w:pPr>
    </w:p>
    <w:p w:rsidR="004170C9" w:rsidRPr="005F095B" w:rsidRDefault="004170C9" w:rsidP="004170C9">
      <w:pPr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Руководитель: </w:t>
      </w:r>
      <w:r w:rsidR="00CA462D">
        <w:rPr>
          <w:rFonts w:ascii="Times New Roman" w:hAnsi="Times New Roman" w:cs="Times New Roman"/>
          <w:b/>
        </w:rPr>
        <w:t>Трикозов В.М</w:t>
      </w:r>
      <w:r w:rsidR="00095DC3">
        <w:rPr>
          <w:rFonts w:ascii="Times New Roman" w:hAnsi="Times New Roman" w:cs="Times New Roman"/>
          <w:b/>
        </w:rPr>
        <w:t>.</w:t>
      </w:r>
    </w:p>
    <w:p w:rsidR="004170C9" w:rsidRPr="005F095B" w:rsidRDefault="004170C9" w:rsidP="004170C9">
      <w:pPr>
        <w:jc w:val="right"/>
        <w:rPr>
          <w:rFonts w:ascii="Times New Roman" w:hAnsi="Times New Roman" w:cs="Times New Roman"/>
          <w:b/>
        </w:rPr>
      </w:pPr>
      <w:r w:rsidRPr="005F095B">
        <w:rPr>
          <w:rFonts w:ascii="Times New Roman" w:hAnsi="Times New Roman" w:cs="Times New Roman"/>
          <w:b/>
        </w:rPr>
        <w:t xml:space="preserve">Участники: </w:t>
      </w:r>
      <w:r w:rsidR="00CA462D">
        <w:rPr>
          <w:rFonts w:ascii="Times New Roman" w:hAnsi="Times New Roman" w:cs="Times New Roman"/>
          <w:b/>
        </w:rPr>
        <w:t>Баранов Д.А</w:t>
      </w:r>
      <w:r w:rsidRPr="005F095B">
        <w:rPr>
          <w:rFonts w:ascii="Times New Roman" w:hAnsi="Times New Roman" w:cs="Times New Roman"/>
          <w:b/>
        </w:rPr>
        <w:t>.</w:t>
      </w:r>
    </w:p>
    <w:p w:rsidR="004170C9" w:rsidRPr="005F095B" w:rsidRDefault="00CA462D" w:rsidP="004170C9">
      <w:pPr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Петрова А.Н</w:t>
      </w:r>
      <w:r w:rsidR="004170C9" w:rsidRPr="005F095B">
        <w:rPr>
          <w:rFonts w:ascii="Times New Roman" w:hAnsi="Times New Roman" w:cs="Times New Roman"/>
          <w:b/>
        </w:rPr>
        <w:t>.</w:t>
      </w:r>
    </w:p>
    <w:p w:rsidR="004170C9" w:rsidRPr="005F095B" w:rsidRDefault="004170C9" w:rsidP="004170C9">
      <w:pPr>
        <w:jc w:val="right"/>
        <w:rPr>
          <w:rFonts w:ascii="Times New Roman" w:hAnsi="Times New Roman" w:cs="Times New Roman"/>
          <w:b/>
        </w:rPr>
      </w:pPr>
    </w:p>
    <w:p w:rsidR="004170C9" w:rsidRDefault="004170C9" w:rsidP="004170C9">
      <w:pPr>
        <w:rPr>
          <w:rFonts w:ascii="Times New Roman" w:hAnsi="Times New Roman" w:cs="Times New Roman"/>
          <w:b/>
        </w:rPr>
      </w:pPr>
    </w:p>
    <w:p w:rsidR="004170C9" w:rsidRPr="005F095B" w:rsidRDefault="004170C9" w:rsidP="004170C9">
      <w:pPr>
        <w:jc w:val="center"/>
        <w:rPr>
          <w:rFonts w:ascii="Times New Roman" w:hAnsi="Times New Roman" w:cs="Times New Roman"/>
          <w:b/>
        </w:rPr>
      </w:pPr>
      <w:r w:rsidRPr="005F095B">
        <w:rPr>
          <w:rFonts w:ascii="Times New Roman" w:hAnsi="Times New Roman" w:cs="Times New Roman"/>
          <w:b/>
        </w:rPr>
        <w:t>Санкт-Петербург</w:t>
      </w:r>
    </w:p>
    <w:p w:rsidR="004170C9" w:rsidRPr="005F095B" w:rsidRDefault="00FB47C2" w:rsidP="004170C9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2019</w:t>
      </w:r>
    </w:p>
    <w:p w:rsidR="00095DC3" w:rsidRPr="00932B23" w:rsidRDefault="00095DC3" w:rsidP="00932B23">
      <w:pPr>
        <w:shd w:val="clear" w:color="auto" w:fill="FFFFFF"/>
        <w:spacing w:after="0" w:line="30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932B2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Паспорт восхождения</w:t>
      </w:r>
      <w:r w:rsidRPr="00932B2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/>
      </w:r>
    </w:p>
    <w:p w:rsidR="00095DC3" w:rsidRPr="00227917" w:rsidRDefault="00095DC3" w:rsidP="00095DC3">
      <w:pPr>
        <w:numPr>
          <w:ilvl w:val="0"/>
          <w:numId w:val="1"/>
        </w:numPr>
        <w:shd w:val="clear" w:color="auto" w:fill="FFFFFF"/>
        <w:spacing w:after="0" w:line="300" w:lineRule="atLeast"/>
        <w:ind w:left="375"/>
        <w:rPr>
          <w:rFonts w:ascii="Times New Roman" w:eastAsia="Times New Roman" w:hAnsi="Times New Roman" w:cs="Times New Roman"/>
          <w:color w:val="000000"/>
        </w:rPr>
      </w:pPr>
      <w:r w:rsidRPr="00227917">
        <w:rPr>
          <w:rFonts w:ascii="Times New Roman" w:eastAsia="Times New Roman" w:hAnsi="Times New Roman" w:cs="Times New Roman"/>
          <w:color w:val="000000"/>
        </w:rPr>
        <w:t>Класс восхождения: высотно-технический</w:t>
      </w:r>
    </w:p>
    <w:p w:rsidR="00BF1460" w:rsidRDefault="00FB47C2" w:rsidP="00095DC3">
      <w:pPr>
        <w:numPr>
          <w:ilvl w:val="0"/>
          <w:numId w:val="1"/>
        </w:numPr>
        <w:shd w:val="clear" w:color="auto" w:fill="FFFFFF"/>
        <w:spacing w:after="0" w:line="300" w:lineRule="atLeast"/>
        <w:ind w:left="375"/>
        <w:rPr>
          <w:rFonts w:ascii="Times New Roman" w:eastAsia="Times New Roman" w:hAnsi="Times New Roman" w:cs="Times New Roman"/>
          <w:color w:val="000000"/>
        </w:rPr>
      </w:pPr>
      <w:r w:rsidRPr="00FB47C2">
        <w:rPr>
          <w:rFonts w:ascii="Times New Roman" w:eastAsia="Times New Roman" w:hAnsi="Times New Roman" w:cs="Times New Roman"/>
          <w:color w:val="000000"/>
        </w:rPr>
        <w:t>Район восхожде</w:t>
      </w:r>
      <w:r>
        <w:rPr>
          <w:rFonts w:ascii="Times New Roman" w:eastAsia="Times New Roman" w:hAnsi="Times New Roman" w:cs="Times New Roman"/>
          <w:color w:val="000000"/>
        </w:rPr>
        <w:t>ния: Гиссаро-А</w:t>
      </w:r>
      <w:r w:rsidRPr="00FB47C2">
        <w:rPr>
          <w:rFonts w:ascii="Times New Roman" w:eastAsia="Times New Roman" w:hAnsi="Times New Roman" w:cs="Times New Roman"/>
          <w:color w:val="000000"/>
        </w:rPr>
        <w:t>лай</w:t>
      </w:r>
      <w:r w:rsidR="00095DC3" w:rsidRPr="00FB47C2">
        <w:rPr>
          <w:rFonts w:ascii="Times New Roman" w:eastAsia="Times New Roman" w:hAnsi="Times New Roman" w:cs="Times New Roman"/>
          <w:color w:val="000000"/>
        </w:rPr>
        <w:t xml:space="preserve">, </w:t>
      </w:r>
      <w:r>
        <w:rPr>
          <w:rFonts w:ascii="Times New Roman" w:eastAsia="Times New Roman" w:hAnsi="Times New Roman" w:cs="Times New Roman"/>
          <w:color w:val="000000"/>
        </w:rPr>
        <w:t xml:space="preserve">ущелье Каравшин, </w:t>
      </w:r>
    </w:p>
    <w:p w:rsidR="00FB47C2" w:rsidRDefault="00BF1460" w:rsidP="00095DC3">
      <w:pPr>
        <w:numPr>
          <w:ilvl w:val="0"/>
          <w:numId w:val="1"/>
        </w:numPr>
        <w:shd w:val="clear" w:color="auto" w:fill="FFFFFF"/>
        <w:spacing w:after="0" w:line="300" w:lineRule="atLeast"/>
        <w:ind w:left="375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Номер раздела по классификационной таблице 2017: </w:t>
      </w:r>
      <w:r w:rsidR="00FB47C2">
        <w:rPr>
          <w:rFonts w:ascii="Times New Roman" w:eastAsia="Times New Roman" w:hAnsi="Times New Roman" w:cs="Times New Roman"/>
          <w:color w:val="000000"/>
        </w:rPr>
        <w:t>5.4.3</w:t>
      </w:r>
    </w:p>
    <w:p w:rsidR="00BF1460" w:rsidRPr="00BF1460" w:rsidRDefault="00095DC3" w:rsidP="00BF1460">
      <w:pPr>
        <w:numPr>
          <w:ilvl w:val="0"/>
          <w:numId w:val="1"/>
        </w:numPr>
        <w:shd w:val="clear" w:color="auto" w:fill="FFFFFF"/>
        <w:spacing w:after="0" w:line="300" w:lineRule="atLeast"/>
        <w:ind w:left="375"/>
        <w:rPr>
          <w:rFonts w:ascii="Times New Roman" w:eastAsia="Times New Roman" w:hAnsi="Times New Roman" w:cs="Times New Roman"/>
          <w:color w:val="000000"/>
        </w:rPr>
      </w:pPr>
      <w:r w:rsidRPr="00FB47C2">
        <w:rPr>
          <w:rFonts w:ascii="Times New Roman" w:eastAsia="Times New Roman" w:hAnsi="Times New Roman" w:cs="Times New Roman"/>
          <w:color w:val="000000"/>
        </w:rPr>
        <w:t>Вершина, ее высота, маршр</w:t>
      </w:r>
      <w:r w:rsidR="00BF1460">
        <w:rPr>
          <w:rFonts w:ascii="Times New Roman" w:eastAsia="Times New Roman" w:hAnsi="Times New Roman" w:cs="Times New Roman"/>
          <w:color w:val="000000"/>
        </w:rPr>
        <w:t>ут восхождения: Шайтанхана (Пик Котина), 4521м, по центральному контрфорсу северо-западной стены.</w:t>
      </w:r>
    </w:p>
    <w:p w:rsidR="00095DC3" w:rsidRPr="00227917" w:rsidRDefault="00095DC3" w:rsidP="00095DC3">
      <w:pPr>
        <w:numPr>
          <w:ilvl w:val="0"/>
          <w:numId w:val="1"/>
        </w:numPr>
        <w:shd w:val="clear" w:color="auto" w:fill="FFFFFF"/>
        <w:spacing w:after="0" w:line="300" w:lineRule="atLeast"/>
        <w:ind w:left="375"/>
        <w:rPr>
          <w:rFonts w:ascii="Times New Roman" w:eastAsia="Times New Roman" w:hAnsi="Times New Roman" w:cs="Times New Roman"/>
          <w:color w:val="000000"/>
        </w:rPr>
      </w:pPr>
      <w:r w:rsidRPr="00227917">
        <w:rPr>
          <w:rFonts w:ascii="Times New Roman" w:eastAsia="Times New Roman" w:hAnsi="Times New Roman" w:cs="Times New Roman"/>
          <w:color w:val="000000"/>
        </w:rPr>
        <w:t xml:space="preserve">Категория </w:t>
      </w:r>
      <w:r w:rsidR="00735CA6">
        <w:rPr>
          <w:rFonts w:ascii="Times New Roman" w:eastAsia="Times New Roman" w:hAnsi="Times New Roman" w:cs="Times New Roman"/>
          <w:color w:val="000000"/>
        </w:rPr>
        <w:t>трудности: 6А</w:t>
      </w:r>
    </w:p>
    <w:p w:rsidR="001F09C7" w:rsidRDefault="00095DC3" w:rsidP="00095DC3">
      <w:pPr>
        <w:numPr>
          <w:ilvl w:val="0"/>
          <w:numId w:val="1"/>
        </w:numPr>
        <w:shd w:val="clear" w:color="auto" w:fill="FFFFFF"/>
        <w:spacing w:after="0" w:line="300" w:lineRule="atLeast"/>
        <w:ind w:left="375"/>
        <w:rPr>
          <w:rFonts w:ascii="Times New Roman" w:eastAsia="Times New Roman" w:hAnsi="Times New Roman" w:cs="Times New Roman"/>
          <w:color w:val="000000"/>
        </w:rPr>
      </w:pPr>
      <w:r w:rsidRPr="00227917">
        <w:rPr>
          <w:rFonts w:ascii="Times New Roman" w:eastAsia="Times New Roman" w:hAnsi="Times New Roman" w:cs="Times New Roman"/>
          <w:color w:val="000000"/>
        </w:rPr>
        <w:t>Характеристики маршрут</w:t>
      </w:r>
      <w:r>
        <w:rPr>
          <w:rFonts w:ascii="Times New Roman" w:eastAsia="Times New Roman" w:hAnsi="Times New Roman" w:cs="Times New Roman"/>
          <w:color w:val="000000"/>
        </w:rPr>
        <w:t>а: </w:t>
      </w:r>
      <w:r>
        <w:rPr>
          <w:rFonts w:ascii="Times New Roman" w:eastAsia="Times New Roman" w:hAnsi="Times New Roman" w:cs="Times New Roman"/>
          <w:color w:val="000000"/>
        </w:rPr>
        <w:br/>
        <w:t xml:space="preserve">Протяженность маршрута: </w:t>
      </w:r>
      <w:r w:rsidR="001F09C7">
        <w:rPr>
          <w:rFonts w:ascii="Times New Roman" w:eastAsia="Times New Roman" w:hAnsi="Times New Roman" w:cs="Times New Roman"/>
          <w:color w:val="000000"/>
        </w:rPr>
        <w:t xml:space="preserve">1500 </w:t>
      </w:r>
      <w:r>
        <w:rPr>
          <w:rFonts w:ascii="Times New Roman" w:eastAsia="Times New Roman" w:hAnsi="Times New Roman" w:cs="Times New Roman"/>
          <w:color w:val="000000"/>
        </w:rPr>
        <w:t>м</w:t>
      </w:r>
      <w:r>
        <w:rPr>
          <w:rFonts w:ascii="Times New Roman" w:eastAsia="Times New Roman" w:hAnsi="Times New Roman" w:cs="Times New Roman"/>
          <w:color w:val="000000"/>
        </w:rPr>
        <w:br/>
      </w:r>
      <w:r w:rsidR="001F09C7">
        <w:rPr>
          <w:rFonts w:ascii="Times New Roman" w:eastAsia="Times New Roman" w:hAnsi="Times New Roman" w:cs="Times New Roman"/>
          <w:color w:val="000000"/>
        </w:rPr>
        <w:t>Перепад ысот маршрута: 1321</w:t>
      </w:r>
      <w:r w:rsidR="00BF1460">
        <w:rPr>
          <w:rFonts w:ascii="Times New Roman" w:eastAsia="Times New Roman" w:hAnsi="Times New Roman" w:cs="Times New Roman"/>
          <w:color w:val="000000"/>
        </w:rPr>
        <w:t xml:space="preserve"> м</w:t>
      </w:r>
      <w:r w:rsidR="00BF1460">
        <w:rPr>
          <w:rFonts w:ascii="Times New Roman" w:eastAsia="Times New Roman" w:hAnsi="Times New Roman" w:cs="Times New Roman"/>
          <w:color w:val="000000"/>
        </w:rPr>
        <w:br/>
        <w:t xml:space="preserve">участков </w:t>
      </w:r>
      <w:r w:rsidR="001F09C7">
        <w:rPr>
          <w:rFonts w:ascii="Times New Roman" w:eastAsia="Times New Roman" w:hAnsi="Times New Roman" w:cs="Times New Roman"/>
          <w:color w:val="000000"/>
        </w:rPr>
        <w:t xml:space="preserve"> </w:t>
      </w:r>
      <w:r w:rsidR="00BF1460">
        <w:rPr>
          <w:rFonts w:ascii="Times New Roman" w:eastAsia="Times New Roman" w:hAnsi="Times New Roman" w:cs="Times New Roman"/>
          <w:color w:val="000000"/>
        </w:rPr>
        <w:t>V</w:t>
      </w:r>
      <w:r w:rsidR="001F09C7" w:rsidRPr="001F09C7">
        <w:rPr>
          <w:rFonts w:ascii="Times New Roman" w:eastAsia="Times New Roman" w:hAnsi="Times New Roman" w:cs="Times New Roman"/>
          <w:color w:val="000000"/>
        </w:rPr>
        <w:t xml:space="preserve"> к.с.</w:t>
      </w:r>
      <w:r w:rsidR="001F09C7">
        <w:rPr>
          <w:rFonts w:ascii="Times New Roman" w:eastAsia="Times New Roman" w:hAnsi="Times New Roman" w:cs="Times New Roman"/>
          <w:color w:val="000000"/>
        </w:rPr>
        <w:t>267 м</w:t>
      </w:r>
    </w:p>
    <w:p w:rsidR="00095DC3" w:rsidRPr="00227917" w:rsidRDefault="001F09C7" w:rsidP="00CA462D">
      <w:pPr>
        <w:shd w:val="clear" w:color="auto" w:fill="FFFFFF"/>
        <w:spacing w:after="0" w:line="300" w:lineRule="atLeast"/>
        <w:ind w:left="375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участков  </w:t>
      </w:r>
      <w:r w:rsidR="00BF1460" w:rsidRPr="001F09C7">
        <w:rPr>
          <w:rFonts w:ascii="Times New Roman" w:eastAsia="Times New Roman" w:hAnsi="Times New Roman" w:cs="Times New Roman"/>
          <w:color w:val="000000"/>
        </w:rPr>
        <w:t>VI к.с.</w:t>
      </w:r>
      <w:r>
        <w:rPr>
          <w:rFonts w:ascii="Times New Roman" w:eastAsia="Times New Roman" w:hAnsi="Times New Roman" w:cs="Times New Roman"/>
          <w:color w:val="000000"/>
        </w:rPr>
        <w:t xml:space="preserve"> 522 </w:t>
      </w:r>
      <w:r w:rsidR="00095DC3" w:rsidRPr="001F09C7">
        <w:rPr>
          <w:rFonts w:ascii="Times New Roman" w:eastAsia="Times New Roman" w:hAnsi="Times New Roman" w:cs="Times New Roman"/>
          <w:color w:val="000000"/>
        </w:rPr>
        <w:t>м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095DC3" w:rsidRPr="001F09C7">
        <w:rPr>
          <w:rFonts w:ascii="Times New Roman" w:eastAsia="Times New Roman" w:hAnsi="Times New Roman" w:cs="Times New Roman"/>
          <w:color w:val="000000"/>
        </w:rPr>
        <w:br/>
        <w:t xml:space="preserve">Средняя крутизна </w:t>
      </w:r>
      <w:r w:rsidR="00BF1460" w:rsidRPr="001F09C7">
        <w:rPr>
          <w:rFonts w:ascii="Times New Roman" w:eastAsia="Times New Roman" w:hAnsi="Times New Roman" w:cs="Times New Roman"/>
          <w:color w:val="000000"/>
        </w:rPr>
        <w:t xml:space="preserve">маршрута: </w:t>
      </w:r>
      <w:r w:rsidR="006434C9">
        <w:rPr>
          <w:rFonts w:ascii="Times New Roman" w:eastAsia="Times New Roman" w:hAnsi="Times New Roman" w:cs="Times New Roman"/>
          <w:color w:val="000000"/>
        </w:rPr>
        <w:t>56</w:t>
      </w:r>
      <w:r w:rsidR="00BF1460" w:rsidRPr="001F09C7">
        <w:rPr>
          <w:rFonts w:ascii="Times New Roman" w:eastAsia="Times New Roman" w:hAnsi="Times New Roman" w:cs="Times New Roman"/>
          <w:color w:val="000000"/>
        </w:rPr>
        <w:t xml:space="preserve"> градусов</w:t>
      </w:r>
      <w:r w:rsidR="00BF1460" w:rsidRPr="001F09C7">
        <w:rPr>
          <w:rFonts w:ascii="Times New Roman" w:eastAsia="Times New Roman" w:hAnsi="Times New Roman" w:cs="Times New Roman"/>
          <w:color w:val="000000"/>
        </w:rPr>
        <w:br/>
        <w:t xml:space="preserve">стенной части: </w:t>
      </w:r>
      <w:r w:rsidR="006434C9">
        <w:rPr>
          <w:rFonts w:ascii="Times New Roman" w:eastAsia="Times New Roman" w:hAnsi="Times New Roman" w:cs="Times New Roman"/>
          <w:color w:val="000000"/>
        </w:rPr>
        <w:t>65</w:t>
      </w:r>
      <w:r w:rsidR="00095DC3" w:rsidRPr="001F09C7">
        <w:rPr>
          <w:rFonts w:ascii="Times New Roman" w:eastAsia="Times New Roman" w:hAnsi="Times New Roman" w:cs="Times New Roman"/>
          <w:color w:val="000000"/>
        </w:rPr>
        <w:t xml:space="preserve"> градуса</w:t>
      </w:r>
    </w:p>
    <w:p w:rsidR="00095DC3" w:rsidRPr="00227917" w:rsidRDefault="00095DC3" w:rsidP="00095DC3">
      <w:pPr>
        <w:numPr>
          <w:ilvl w:val="0"/>
          <w:numId w:val="1"/>
        </w:numPr>
        <w:shd w:val="clear" w:color="auto" w:fill="FFFFFF"/>
        <w:spacing w:after="0" w:line="300" w:lineRule="atLeast"/>
        <w:ind w:left="375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Руководитель: </w:t>
      </w:r>
      <w:r w:rsidR="00CA462D">
        <w:rPr>
          <w:rFonts w:ascii="Times New Roman" w:eastAsia="Times New Roman" w:hAnsi="Times New Roman" w:cs="Times New Roman"/>
          <w:color w:val="000000"/>
        </w:rPr>
        <w:t>Трикозов В.М.</w:t>
      </w:r>
      <w:r w:rsidRPr="00227917">
        <w:rPr>
          <w:rFonts w:ascii="Times New Roman" w:eastAsia="Times New Roman" w:hAnsi="Times New Roman" w:cs="Times New Roman"/>
          <w:color w:val="000000"/>
        </w:rPr>
        <w:t xml:space="preserve"> -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6434C9">
        <w:rPr>
          <w:rFonts w:ascii="Times New Roman" w:eastAsia="Times New Roman" w:hAnsi="Times New Roman" w:cs="Times New Roman"/>
          <w:color w:val="000000"/>
        </w:rPr>
        <w:t>К</w:t>
      </w:r>
      <w:r>
        <w:rPr>
          <w:rFonts w:ascii="Times New Roman" w:eastAsia="Times New Roman" w:hAnsi="Times New Roman" w:cs="Times New Roman"/>
          <w:color w:val="000000"/>
        </w:rPr>
        <w:t>МС</w:t>
      </w:r>
      <w:r>
        <w:rPr>
          <w:rFonts w:ascii="Times New Roman" w:eastAsia="Times New Roman" w:hAnsi="Times New Roman" w:cs="Times New Roman"/>
          <w:color w:val="000000"/>
        </w:rPr>
        <w:br/>
        <w:t xml:space="preserve">Участники: </w:t>
      </w:r>
      <w:r w:rsidR="00CA462D">
        <w:rPr>
          <w:rFonts w:ascii="Times New Roman" w:eastAsia="Times New Roman" w:hAnsi="Times New Roman" w:cs="Times New Roman"/>
          <w:color w:val="000000"/>
        </w:rPr>
        <w:t>Баранов Д.А.</w:t>
      </w:r>
      <w:r>
        <w:rPr>
          <w:rFonts w:ascii="Times New Roman" w:eastAsia="Times New Roman" w:hAnsi="Times New Roman" w:cs="Times New Roman"/>
          <w:color w:val="000000"/>
        </w:rPr>
        <w:t xml:space="preserve"> – К</w:t>
      </w:r>
      <w:r w:rsidR="00CA462D">
        <w:rPr>
          <w:rFonts w:ascii="Times New Roman" w:eastAsia="Times New Roman" w:hAnsi="Times New Roman" w:cs="Times New Roman"/>
          <w:color w:val="000000"/>
        </w:rPr>
        <w:t>МС</w:t>
      </w:r>
      <w:r w:rsidR="00CA462D">
        <w:rPr>
          <w:rFonts w:ascii="Times New Roman" w:eastAsia="Times New Roman" w:hAnsi="Times New Roman" w:cs="Times New Roman"/>
          <w:color w:val="000000"/>
        </w:rPr>
        <w:br/>
        <w:t xml:space="preserve">                     Петрова А.Н.</w:t>
      </w:r>
      <w:r w:rsidR="00B56FFF">
        <w:rPr>
          <w:rFonts w:ascii="Times New Roman" w:eastAsia="Times New Roman" w:hAnsi="Times New Roman" w:cs="Times New Roman"/>
          <w:color w:val="000000"/>
        </w:rPr>
        <w:t xml:space="preserve"> - </w:t>
      </w:r>
      <w:r w:rsidRPr="00227917">
        <w:rPr>
          <w:rFonts w:ascii="Times New Roman" w:eastAsia="Times New Roman" w:hAnsi="Times New Roman" w:cs="Times New Roman"/>
          <w:color w:val="000000"/>
        </w:rPr>
        <w:t>МС</w:t>
      </w:r>
    </w:p>
    <w:p w:rsidR="00095DC3" w:rsidRDefault="00095DC3" w:rsidP="00095DC3">
      <w:pPr>
        <w:numPr>
          <w:ilvl w:val="0"/>
          <w:numId w:val="1"/>
        </w:numPr>
        <w:shd w:val="clear" w:color="auto" w:fill="FFFFFF"/>
        <w:spacing w:after="0" w:line="300" w:lineRule="atLeast"/>
        <w:ind w:left="375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Тренер команды: Тимошенко Т. И</w:t>
      </w:r>
      <w:r w:rsidRPr="00227917">
        <w:rPr>
          <w:rFonts w:ascii="Times New Roman" w:eastAsia="Times New Roman" w:hAnsi="Times New Roman" w:cs="Times New Roman"/>
          <w:color w:val="000000"/>
        </w:rPr>
        <w:t>.</w:t>
      </w:r>
    </w:p>
    <w:p w:rsidR="003E2043" w:rsidRPr="00227917" w:rsidRDefault="003E2043" w:rsidP="003E2043">
      <w:pPr>
        <w:shd w:val="clear" w:color="auto" w:fill="FFFFFF"/>
        <w:spacing w:after="0" w:line="300" w:lineRule="atLeast"/>
        <w:ind w:left="375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Ходовых часов: 29</w:t>
      </w:r>
    </w:p>
    <w:p w:rsidR="00095DC3" w:rsidRDefault="00095DC3" w:rsidP="00095DC3">
      <w:pPr>
        <w:numPr>
          <w:ilvl w:val="0"/>
          <w:numId w:val="1"/>
        </w:numPr>
        <w:shd w:val="clear" w:color="auto" w:fill="FFFFFF"/>
        <w:spacing w:after="0" w:line="300" w:lineRule="atLeast"/>
        <w:ind w:left="375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Выход из базового лагеря: </w:t>
      </w:r>
      <w:r w:rsidR="00530139">
        <w:rPr>
          <w:rFonts w:ascii="Times New Roman" w:eastAsia="Times New Roman" w:hAnsi="Times New Roman" w:cs="Times New Roman"/>
          <w:color w:val="000000"/>
        </w:rPr>
        <w:t>28.07</w:t>
      </w:r>
      <w:r w:rsidR="00CA462D">
        <w:rPr>
          <w:rFonts w:ascii="Times New Roman" w:eastAsia="Times New Roman" w:hAnsi="Times New Roman" w:cs="Times New Roman"/>
          <w:color w:val="000000"/>
        </w:rPr>
        <w:t>.19</w:t>
      </w:r>
      <w:r w:rsidR="00530139">
        <w:rPr>
          <w:rFonts w:ascii="Times New Roman" w:eastAsia="Times New Roman" w:hAnsi="Times New Roman" w:cs="Times New Roman"/>
          <w:color w:val="000000"/>
        </w:rPr>
        <w:t xml:space="preserve"> в 6.00ч</w:t>
      </w:r>
      <w:r>
        <w:rPr>
          <w:rFonts w:ascii="Times New Roman" w:eastAsia="Times New Roman" w:hAnsi="Times New Roman" w:cs="Times New Roman"/>
          <w:color w:val="000000"/>
        </w:rPr>
        <w:br/>
        <w:t xml:space="preserve">Выход на вершину: </w:t>
      </w:r>
      <w:r w:rsidR="00530139">
        <w:rPr>
          <w:rFonts w:ascii="Times New Roman" w:eastAsia="Times New Roman" w:hAnsi="Times New Roman" w:cs="Times New Roman"/>
          <w:color w:val="000000"/>
        </w:rPr>
        <w:t>30.07.19 в 12.00ч</w:t>
      </w:r>
      <w:r w:rsidRPr="00227917">
        <w:rPr>
          <w:rFonts w:ascii="Times New Roman" w:eastAsia="Times New Roman" w:hAnsi="Times New Roman" w:cs="Times New Roman"/>
          <w:color w:val="000000"/>
        </w:rPr>
        <w:br/>
        <w:t>Возвраще</w:t>
      </w:r>
      <w:r>
        <w:rPr>
          <w:rFonts w:ascii="Times New Roman" w:eastAsia="Times New Roman" w:hAnsi="Times New Roman" w:cs="Times New Roman"/>
          <w:color w:val="000000"/>
        </w:rPr>
        <w:t xml:space="preserve">ние в базовый лагерь: </w:t>
      </w:r>
      <w:r w:rsidR="00530139">
        <w:rPr>
          <w:rFonts w:ascii="Times New Roman" w:eastAsia="Times New Roman" w:hAnsi="Times New Roman" w:cs="Times New Roman"/>
          <w:color w:val="000000"/>
        </w:rPr>
        <w:t>31.07.19 в 00.30ч</w:t>
      </w:r>
    </w:p>
    <w:p w:rsidR="00271AC1" w:rsidRDefault="00271AC1"/>
    <w:p w:rsidR="00251404" w:rsidRDefault="00251404"/>
    <w:p w:rsidR="00251404" w:rsidRDefault="00251404"/>
    <w:p w:rsidR="00251404" w:rsidRDefault="00251404"/>
    <w:p w:rsidR="00251404" w:rsidRDefault="00251404"/>
    <w:p w:rsidR="00251404" w:rsidRDefault="00251404"/>
    <w:p w:rsidR="00251404" w:rsidRDefault="00251404"/>
    <w:p w:rsidR="00251404" w:rsidRDefault="00251404"/>
    <w:p w:rsidR="00251404" w:rsidRDefault="00251404"/>
    <w:p w:rsidR="00251404" w:rsidRDefault="00251404"/>
    <w:p w:rsidR="00251404" w:rsidRDefault="00251404"/>
    <w:p w:rsidR="00251404" w:rsidRDefault="00251404"/>
    <w:p w:rsidR="00251404" w:rsidRDefault="00251404"/>
    <w:p w:rsidR="00251404" w:rsidRDefault="00251404"/>
    <w:p w:rsidR="00251404" w:rsidRDefault="00251404"/>
    <w:p w:rsidR="00251404" w:rsidRPr="004C5ABE" w:rsidRDefault="00251404" w:rsidP="00251404">
      <w:pPr>
        <w:shd w:val="clear" w:color="auto" w:fill="FFFFFF"/>
        <w:spacing w:after="0" w:line="30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104E7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Обзор района</w:t>
      </w:r>
    </w:p>
    <w:p w:rsidR="00251404" w:rsidRDefault="00251404" w:rsidP="00251404">
      <w:pPr>
        <w:shd w:val="clear" w:color="auto" w:fill="FFFFFF"/>
        <w:spacing w:after="0" w:line="300" w:lineRule="atLeast"/>
      </w:pPr>
    </w:p>
    <w:p w:rsidR="00E82B0F" w:rsidRDefault="00251404" w:rsidP="00E82B0F">
      <w:pPr>
        <w:shd w:val="clear" w:color="auto" w:fill="FFFFFF"/>
        <w:spacing w:after="0" w:line="300" w:lineRule="atLeast"/>
        <w:ind w:firstLine="709"/>
        <w:rPr>
          <w:rFonts w:ascii="Times New Roman" w:eastAsia="Times New Roman" w:hAnsi="Times New Roman" w:cs="Times New Roman"/>
          <w:color w:val="000000"/>
        </w:rPr>
      </w:pPr>
      <w:r w:rsidRPr="00251404">
        <w:rPr>
          <w:rFonts w:ascii="Times New Roman" w:eastAsia="Times New Roman" w:hAnsi="Times New Roman" w:cs="Times New Roman"/>
          <w:color w:val="000000"/>
        </w:rPr>
        <w:t>Район Каравшин находится в Баткенской области Киргизии, является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251404">
        <w:rPr>
          <w:rFonts w:ascii="Times New Roman" w:eastAsia="Times New Roman" w:hAnsi="Times New Roman" w:cs="Times New Roman"/>
          <w:color w:val="000000"/>
        </w:rPr>
        <w:t>меккой технического альпинизма и привлекает горовосходителей всего постсоветского пространства, а также широко известен за его пределами.</w:t>
      </w:r>
    </w:p>
    <w:p w:rsidR="006F0C9E" w:rsidRDefault="00251404" w:rsidP="00E82B0F">
      <w:pPr>
        <w:shd w:val="clear" w:color="auto" w:fill="FFFFFF"/>
        <w:spacing w:after="0" w:line="300" w:lineRule="atLeast"/>
        <w:ind w:firstLine="709"/>
        <w:rPr>
          <w:rFonts w:ascii="Times New Roman" w:eastAsia="Times New Roman" w:hAnsi="Times New Roman" w:cs="Times New Roman"/>
          <w:color w:val="000000"/>
        </w:rPr>
      </w:pPr>
      <w:r w:rsidRPr="00251404">
        <w:rPr>
          <w:rFonts w:ascii="Times New Roman" w:eastAsia="Times New Roman" w:hAnsi="Times New Roman" w:cs="Times New Roman"/>
          <w:color w:val="000000"/>
        </w:rPr>
        <w:t>Большинство маршрутов в Каравшине – 5й и 6й категорий трудности, сам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251404">
        <w:rPr>
          <w:rFonts w:ascii="Times New Roman" w:eastAsia="Times New Roman" w:hAnsi="Times New Roman" w:cs="Times New Roman"/>
          <w:color w:val="000000"/>
        </w:rPr>
        <w:t>район довольно компактен (в плане подходов) и достаточно монолитен.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251404">
        <w:rPr>
          <w:rFonts w:ascii="Times New Roman" w:eastAsia="Times New Roman" w:hAnsi="Times New Roman" w:cs="Times New Roman"/>
          <w:color w:val="000000"/>
        </w:rPr>
        <w:t>Пик Шайтанхана, он же - пик Котина (4521м), расположен в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251404">
        <w:rPr>
          <w:rFonts w:ascii="Times New Roman" w:eastAsia="Times New Roman" w:hAnsi="Times New Roman" w:cs="Times New Roman"/>
          <w:color w:val="000000"/>
        </w:rPr>
        <w:t>непосредственной близости от стандартного места для базового лагеря в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251404">
        <w:rPr>
          <w:rFonts w:ascii="Times New Roman" w:eastAsia="Times New Roman" w:hAnsi="Times New Roman" w:cs="Times New Roman"/>
          <w:color w:val="000000"/>
        </w:rPr>
        <w:t>ущелье Карасу. Первые восхождения на вершину датируются 1988 годом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251404">
        <w:rPr>
          <w:rFonts w:ascii="Times New Roman" w:eastAsia="Times New Roman" w:hAnsi="Times New Roman" w:cs="Times New Roman"/>
          <w:color w:val="000000"/>
        </w:rPr>
        <w:t>прошлого века - самым началом освоения района Каравшин. Гребень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251404">
        <w:rPr>
          <w:rFonts w:ascii="Times New Roman" w:eastAsia="Times New Roman" w:hAnsi="Times New Roman" w:cs="Times New Roman"/>
          <w:color w:val="000000"/>
        </w:rPr>
        <w:t>Шайтанхана-Кыркчилта-Одессы является классической композицией для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251404">
        <w:rPr>
          <w:rFonts w:ascii="Times New Roman" w:eastAsia="Times New Roman" w:hAnsi="Times New Roman" w:cs="Times New Roman"/>
          <w:color w:val="000000"/>
        </w:rPr>
        <w:t>фотографий большинства посещающих район туристов и альпинистов. В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251404">
        <w:rPr>
          <w:rFonts w:ascii="Times New Roman" w:eastAsia="Times New Roman" w:hAnsi="Times New Roman" w:cs="Times New Roman"/>
          <w:color w:val="000000"/>
        </w:rPr>
        <w:t>базе данных ФАР есть только 4 классифицированных маршрута на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251404">
        <w:rPr>
          <w:rFonts w:ascii="Times New Roman" w:eastAsia="Times New Roman" w:hAnsi="Times New Roman" w:cs="Times New Roman"/>
          <w:color w:val="000000"/>
        </w:rPr>
        <w:t>Шайтанхану: Южный гребень (Иголкин 4А, 1990г), Северный гребень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251404">
        <w:rPr>
          <w:rFonts w:ascii="Times New Roman" w:eastAsia="Times New Roman" w:hAnsi="Times New Roman" w:cs="Times New Roman"/>
          <w:color w:val="000000"/>
        </w:rPr>
        <w:t>(Васильков 4Б. 1988г), Северо-Восточная стена (Максимов 5А, 1988г),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251404">
        <w:rPr>
          <w:rFonts w:ascii="Times New Roman" w:eastAsia="Times New Roman" w:hAnsi="Times New Roman" w:cs="Times New Roman"/>
          <w:color w:val="000000"/>
        </w:rPr>
        <w:t>Правая часть Восточной стены (Портянко 5Б, 1988г). Оба стеновых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251404">
        <w:rPr>
          <w:rFonts w:ascii="Times New Roman" w:eastAsia="Times New Roman" w:hAnsi="Times New Roman" w:cs="Times New Roman"/>
          <w:color w:val="000000"/>
        </w:rPr>
        <w:t>маршрута ходятся из соседнего ущелья - Аксу. Шайтанхана с запада освоена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251404">
        <w:rPr>
          <w:rFonts w:ascii="Times New Roman" w:eastAsia="Times New Roman" w:hAnsi="Times New Roman" w:cs="Times New Roman"/>
          <w:color w:val="000000"/>
        </w:rPr>
        <w:t>мало: в российском классификаторе нет ни одного маршрута с этой стороны;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251404">
        <w:rPr>
          <w:rFonts w:ascii="Times New Roman" w:eastAsia="Times New Roman" w:hAnsi="Times New Roman" w:cs="Times New Roman"/>
          <w:color w:val="000000"/>
        </w:rPr>
        <w:t>всего же нами была найдена скудная информация о двух маршрутах: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251404">
        <w:rPr>
          <w:rFonts w:ascii="Times New Roman" w:eastAsia="Times New Roman" w:hAnsi="Times New Roman" w:cs="Times New Roman"/>
          <w:color w:val="000000"/>
        </w:rPr>
        <w:t>Польском «Czarna Wolga» и американском. Поскольку одним из наиболее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251404">
        <w:rPr>
          <w:rFonts w:ascii="Times New Roman" w:eastAsia="Times New Roman" w:hAnsi="Times New Roman" w:cs="Times New Roman"/>
          <w:color w:val="000000"/>
        </w:rPr>
        <w:t>интересных видов альпинизма, на наш взгляд, являются первопрохождения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251404">
        <w:rPr>
          <w:rFonts w:ascii="Times New Roman" w:eastAsia="Times New Roman" w:hAnsi="Times New Roman" w:cs="Times New Roman"/>
          <w:color w:val="000000"/>
        </w:rPr>
        <w:t>технического  характера,  выбор  объекта  восхождения  и  маршрута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251404">
        <w:rPr>
          <w:rFonts w:ascii="Times New Roman" w:eastAsia="Times New Roman" w:hAnsi="Times New Roman" w:cs="Times New Roman"/>
          <w:color w:val="000000"/>
        </w:rPr>
        <w:t>осуществлялся исходя из соображений близости к базовому лагерю и малой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251404">
        <w:rPr>
          <w:rFonts w:ascii="Times New Roman" w:eastAsia="Times New Roman" w:hAnsi="Times New Roman" w:cs="Times New Roman"/>
          <w:color w:val="000000"/>
        </w:rPr>
        <w:t>хоженности западной стороны Шайтанханы.</w:t>
      </w:r>
    </w:p>
    <w:p w:rsidR="00251404" w:rsidRPr="00251404" w:rsidRDefault="00251404" w:rsidP="00E82B0F">
      <w:pPr>
        <w:shd w:val="clear" w:color="auto" w:fill="FFFFFF"/>
        <w:spacing w:after="0" w:line="300" w:lineRule="atLeast"/>
        <w:ind w:firstLine="709"/>
        <w:rPr>
          <w:rFonts w:ascii="Times New Roman" w:eastAsia="Times New Roman" w:hAnsi="Times New Roman" w:cs="Times New Roman"/>
          <w:color w:val="000000"/>
        </w:rPr>
      </w:pPr>
      <w:r w:rsidRPr="00251404">
        <w:rPr>
          <w:rFonts w:ascii="Times New Roman" w:eastAsia="Times New Roman" w:hAnsi="Times New Roman" w:cs="Times New Roman"/>
          <w:color w:val="000000"/>
        </w:rPr>
        <w:t>Рельеф западной экспозиции горы разнообразен, а в плане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6F0C9E">
        <w:rPr>
          <w:rFonts w:ascii="Times New Roman" w:eastAsia="Times New Roman" w:hAnsi="Times New Roman" w:cs="Times New Roman"/>
          <w:color w:val="000000"/>
        </w:rPr>
        <w:t>безопасности – достаточно наде</w:t>
      </w:r>
      <w:r w:rsidRPr="00251404">
        <w:rPr>
          <w:rFonts w:ascii="Times New Roman" w:eastAsia="Times New Roman" w:hAnsi="Times New Roman" w:cs="Times New Roman"/>
          <w:color w:val="000000"/>
        </w:rPr>
        <w:t>жен для лазания и страховки. Маршрут,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251404">
        <w:rPr>
          <w:rFonts w:ascii="Times New Roman" w:eastAsia="Times New Roman" w:hAnsi="Times New Roman" w:cs="Times New Roman"/>
          <w:color w:val="000000"/>
        </w:rPr>
        <w:t>пройденный командой, получился логичным, относительно безопасным и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251404">
        <w:rPr>
          <w:rFonts w:ascii="Times New Roman" w:eastAsia="Times New Roman" w:hAnsi="Times New Roman" w:cs="Times New Roman"/>
          <w:color w:val="000000"/>
        </w:rPr>
        <w:t>интересным, как для участников, так, мы надеемся, и для будущих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251404">
        <w:rPr>
          <w:rFonts w:ascii="Times New Roman" w:eastAsia="Times New Roman" w:hAnsi="Times New Roman" w:cs="Times New Roman"/>
          <w:color w:val="000000"/>
        </w:rPr>
        <w:t>восходителей. Северо-западное ребро можно условно разделить на 3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251404">
        <w:rPr>
          <w:rFonts w:ascii="Times New Roman" w:eastAsia="Times New Roman" w:hAnsi="Times New Roman" w:cs="Times New Roman"/>
          <w:color w:val="000000"/>
        </w:rPr>
        <w:t>«бастиона» (R0-R9, R9-R19, R19-R31) и предвершинный гребень (R31-R37).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251404">
        <w:rPr>
          <w:rFonts w:ascii="Times New Roman" w:eastAsia="Times New Roman" w:hAnsi="Times New Roman" w:cs="Times New Roman"/>
          <w:color w:val="000000"/>
        </w:rPr>
        <w:t>Большая часть маршрута была пройдена нашей командой лазанием, ИТО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251404">
        <w:rPr>
          <w:rFonts w:ascii="Times New Roman" w:eastAsia="Times New Roman" w:hAnsi="Times New Roman" w:cs="Times New Roman"/>
          <w:color w:val="000000"/>
        </w:rPr>
        <w:t>применялись всего на семи коротких (2-4 метра) участках.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251404">
        <w:rPr>
          <w:rFonts w:ascii="Times New Roman" w:eastAsia="Times New Roman" w:hAnsi="Times New Roman" w:cs="Times New Roman"/>
          <w:color w:val="000000"/>
        </w:rPr>
        <w:t>В перспективе, этот маршрут может стать хорошим разминочным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251404">
        <w:rPr>
          <w:rFonts w:ascii="Times New Roman" w:eastAsia="Times New Roman" w:hAnsi="Times New Roman" w:cs="Times New Roman"/>
          <w:color w:val="000000"/>
        </w:rPr>
        <w:t>перед восхождениями высшей категории трудности.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251404">
        <w:rPr>
          <w:rFonts w:ascii="Times New Roman" w:eastAsia="Times New Roman" w:hAnsi="Times New Roman" w:cs="Times New Roman"/>
          <w:color w:val="000000"/>
        </w:rPr>
        <w:t>Спуск с вершины может осуществляться по северному гребню (м-т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251404">
        <w:rPr>
          <w:rFonts w:ascii="Times New Roman" w:eastAsia="Times New Roman" w:hAnsi="Times New Roman" w:cs="Times New Roman"/>
          <w:color w:val="000000"/>
        </w:rPr>
        <w:t>Василькова 4Б) или по одному из маршрутов западной стены.</w:t>
      </w:r>
    </w:p>
    <w:p w:rsidR="00251404" w:rsidRDefault="00251404"/>
    <w:p w:rsidR="00251404" w:rsidRDefault="00251404"/>
    <w:p w:rsidR="00251404" w:rsidRDefault="00251404"/>
    <w:p w:rsidR="00251404" w:rsidRDefault="00251404"/>
    <w:p w:rsidR="00251404" w:rsidRDefault="00251404"/>
    <w:p w:rsidR="00251404" w:rsidRDefault="00251404"/>
    <w:p w:rsidR="00932B23" w:rsidRDefault="00932B23"/>
    <w:p w:rsidR="00932B23" w:rsidRDefault="00932B23"/>
    <w:p w:rsidR="00A96CE1" w:rsidRDefault="00A96CE1"/>
    <w:p w:rsidR="00A96CE1" w:rsidRDefault="00A96CE1"/>
    <w:p w:rsidR="00A96CE1" w:rsidRDefault="00A96CE1"/>
    <w:p w:rsidR="00777CC5" w:rsidRDefault="00777CC5" w:rsidP="00777CC5">
      <w:pPr>
        <w:shd w:val="clear" w:color="auto" w:fill="FFFFFF"/>
        <w:spacing w:after="0" w:line="30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77FA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Общее фото вершины</w:t>
      </w:r>
      <w:r w:rsidRPr="00777CC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777CC5" w:rsidRDefault="00777CC5" w:rsidP="00E71BA7">
      <w:pPr>
        <w:shd w:val="clear" w:color="auto" w:fill="FFFFFF"/>
        <w:spacing w:after="0" w:line="30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777CC5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</w:rPr>
        <w:drawing>
          <wp:anchor distT="0" distB="0" distL="0" distR="0" simplePos="0" relativeHeight="251657728" behindDoc="0" locked="0" layoutInCell="1" allowOverlap="1">
            <wp:simplePos x="0" y="0"/>
            <wp:positionH relativeFrom="page">
              <wp:posOffset>1219200</wp:posOffset>
            </wp:positionH>
            <wp:positionV relativeFrom="paragraph">
              <wp:posOffset>189865</wp:posOffset>
            </wp:positionV>
            <wp:extent cx="5724525" cy="5283576"/>
            <wp:effectExtent l="1905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27557" cy="5286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77CC5" w:rsidRDefault="00777CC5" w:rsidP="00777CC5">
      <w:pPr>
        <w:shd w:val="clear" w:color="auto" w:fill="FFFFFF"/>
        <w:spacing w:after="0" w:line="30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77CC5" w:rsidRDefault="00777CC5" w:rsidP="00777CC5">
      <w:pPr>
        <w:shd w:val="clear" w:color="auto" w:fill="FFFFFF"/>
        <w:spacing w:after="0" w:line="30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77CC5" w:rsidRDefault="00777CC5" w:rsidP="00777CC5">
      <w:pPr>
        <w:shd w:val="clear" w:color="auto" w:fill="FFFFFF"/>
        <w:spacing w:after="0" w:line="30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A96CE1" w:rsidRPr="00777CC5" w:rsidRDefault="00777CC5" w:rsidP="00C66C81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777CC5">
        <w:rPr>
          <w:noProof/>
        </w:rPr>
        <w:lastRenderedPageBreak/>
        <w:drawing>
          <wp:anchor distT="0" distB="0" distL="0" distR="0" simplePos="0" relativeHeight="251656704" behindDoc="0" locked="0" layoutInCell="1" allowOverlap="1">
            <wp:simplePos x="0" y="0"/>
            <wp:positionH relativeFrom="page">
              <wp:posOffset>1073426</wp:posOffset>
            </wp:positionH>
            <wp:positionV relativeFrom="paragraph">
              <wp:posOffset>607778</wp:posOffset>
            </wp:positionV>
            <wp:extent cx="5876014" cy="8817996"/>
            <wp:effectExtent l="0" t="0" r="0" b="0"/>
            <wp:wrapTopAndBottom/>
            <wp:docPr id="5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77590" cy="88211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96CE1" w:rsidRDefault="00777CC5" w:rsidP="00777CC5">
      <w:pPr>
        <w:jc w:val="center"/>
      </w:pPr>
      <w:r w:rsidRPr="00932B2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Профиль маршрута</w:t>
      </w:r>
    </w:p>
    <w:p w:rsidR="00932B23" w:rsidRPr="00777CC5" w:rsidRDefault="00777CC5" w:rsidP="00777CC5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777CC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Рисованный профиль маршрута</w:t>
      </w:r>
    </w:p>
    <w:p w:rsidR="00932B23" w:rsidRDefault="00932B23"/>
    <w:p w:rsidR="00932B23" w:rsidRDefault="00A4348B" w:rsidP="00932B23">
      <w:pPr>
        <w:jc w:val="center"/>
      </w:pPr>
      <w:r w:rsidRPr="00A4348B">
        <w:rPr>
          <w:noProof/>
        </w:rPr>
        <w:drawing>
          <wp:inline distT="0" distB="0" distL="0" distR="0">
            <wp:extent cx="5201874" cy="7696200"/>
            <wp:effectExtent l="0" t="0" r="0" b="0"/>
            <wp:docPr id="9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4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01874" cy="769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1404" w:rsidRDefault="00251404"/>
    <w:p w:rsidR="00777CC5" w:rsidRDefault="00777CC5" w:rsidP="00777CC5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77CC5" w:rsidRDefault="00777CC5" w:rsidP="00A4348B">
      <w:pPr>
        <w:shd w:val="clear" w:color="auto" w:fill="FFFFFF"/>
        <w:spacing w:after="0" w:line="30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Техническая фотография маршрута</w:t>
      </w:r>
    </w:p>
    <w:p w:rsidR="00777CC5" w:rsidRDefault="00777CC5" w:rsidP="00A4348B">
      <w:pPr>
        <w:shd w:val="clear" w:color="auto" w:fill="FFFFFF"/>
        <w:spacing w:after="0" w:line="30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77CC5" w:rsidRDefault="00777CC5" w:rsidP="00A4348B">
      <w:pPr>
        <w:shd w:val="clear" w:color="auto" w:fill="FFFFFF"/>
        <w:spacing w:after="0" w:line="30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777CC5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</w:rPr>
        <w:drawing>
          <wp:inline distT="0" distB="0" distL="0" distR="0">
            <wp:extent cx="5756277" cy="6449949"/>
            <wp:effectExtent l="0" t="0" r="0" b="0"/>
            <wp:docPr id="13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6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6277" cy="6449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7CC5" w:rsidRDefault="00777CC5" w:rsidP="00A4348B">
      <w:pPr>
        <w:shd w:val="clear" w:color="auto" w:fill="FFFFFF"/>
        <w:spacing w:after="0" w:line="30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77CC5" w:rsidRDefault="00777CC5" w:rsidP="00A4348B">
      <w:pPr>
        <w:shd w:val="clear" w:color="auto" w:fill="FFFFFF"/>
        <w:spacing w:after="0" w:line="30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77CC5" w:rsidRDefault="00777CC5" w:rsidP="00A4348B">
      <w:pPr>
        <w:shd w:val="clear" w:color="auto" w:fill="FFFFFF"/>
        <w:spacing w:after="0" w:line="30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77CC5" w:rsidRDefault="00777CC5" w:rsidP="00A4348B">
      <w:pPr>
        <w:shd w:val="clear" w:color="auto" w:fill="FFFFFF"/>
        <w:spacing w:after="0" w:line="30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77CC5" w:rsidRDefault="00777CC5" w:rsidP="00A4348B">
      <w:pPr>
        <w:shd w:val="clear" w:color="auto" w:fill="FFFFFF"/>
        <w:spacing w:after="0" w:line="30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77CC5" w:rsidRDefault="00777CC5" w:rsidP="00A4348B">
      <w:pPr>
        <w:shd w:val="clear" w:color="auto" w:fill="FFFFFF"/>
        <w:spacing w:after="0" w:line="30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77CC5" w:rsidRDefault="00777CC5" w:rsidP="00A4348B">
      <w:pPr>
        <w:shd w:val="clear" w:color="auto" w:fill="FFFFFF"/>
        <w:spacing w:after="0" w:line="30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77CC5" w:rsidRDefault="00777CC5" w:rsidP="00A4348B">
      <w:pPr>
        <w:shd w:val="clear" w:color="auto" w:fill="FFFFFF"/>
        <w:spacing w:after="0" w:line="30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77CC5" w:rsidRDefault="00777CC5" w:rsidP="00D3002F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D3002F" w:rsidRDefault="00D3002F" w:rsidP="00D3002F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77CC5" w:rsidRDefault="00777CC5" w:rsidP="00A4348B">
      <w:pPr>
        <w:shd w:val="clear" w:color="auto" w:fill="FFFFFF"/>
        <w:spacing w:after="0" w:line="30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A4348B" w:rsidRDefault="00A4348B" w:rsidP="00A4348B">
      <w:pPr>
        <w:shd w:val="clear" w:color="auto" w:fill="FFFFFF"/>
        <w:spacing w:after="0" w:line="30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4348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Карта схема района</w:t>
      </w:r>
    </w:p>
    <w:p w:rsidR="00A4348B" w:rsidRDefault="00A4348B" w:rsidP="00A4348B">
      <w:pPr>
        <w:shd w:val="clear" w:color="auto" w:fill="FFFFFF"/>
        <w:spacing w:after="0" w:line="30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A4348B" w:rsidRDefault="00A4348B" w:rsidP="00A4348B">
      <w:pPr>
        <w:shd w:val="clear" w:color="auto" w:fill="FFFFFF"/>
        <w:spacing w:after="0" w:line="30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A4348B" w:rsidRPr="00A4348B" w:rsidRDefault="00A4348B" w:rsidP="00A4348B">
      <w:pPr>
        <w:shd w:val="clear" w:color="auto" w:fill="FFFFFF"/>
        <w:spacing w:after="0" w:line="30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579F4" w:rsidRDefault="00A4348B" w:rsidP="00A4348B">
      <w:pPr>
        <w:jc w:val="center"/>
      </w:pPr>
      <w:r w:rsidRPr="00A4348B">
        <w:rPr>
          <w:noProof/>
        </w:rPr>
        <w:drawing>
          <wp:inline distT="0" distB="0" distL="0" distR="0">
            <wp:extent cx="4101605" cy="5724525"/>
            <wp:effectExtent l="0" t="0" r="0" b="0"/>
            <wp:docPr id="11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5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01605" cy="572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54F4" w:rsidRDefault="005754F4" w:rsidP="00A4348B">
      <w:pPr>
        <w:jc w:val="center"/>
      </w:pPr>
    </w:p>
    <w:p w:rsidR="005754F4" w:rsidRDefault="005754F4" w:rsidP="00A4348B">
      <w:pPr>
        <w:jc w:val="center"/>
      </w:pPr>
    </w:p>
    <w:p w:rsidR="005754F4" w:rsidRDefault="005754F4" w:rsidP="00A4348B">
      <w:pPr>
        <w:jc w:val="center"/>
      </w:pPr>
    </w:p>
    <w:p w:rsidR="005754F4" w:rsidRDefault="005754F4" w:rsidP="00A4348B">
      <w:pPr>
        <w:jc w:val="center"/>
      </w:pPr>
    </w:p>
    <w:p w:rsidR="005754F4" w:rsidRDefault="005754F4" w:rsidP="00A4348B">
      <w:pPr>
        <w:jc w:val="center"/>
      </w:pPr>
    </w:p>
    <w:p w:rsidR="005754F4" w:rsidRDefault="005754F4" w:rsidP="00A4348B">
      <w:pPr>
        <w:jc w:val="center"/>
      </w:pPr>
    </w:p>
    <w:p w:rsidR="005754F4" w:rsidRDefault="005754F4" w:rsidP="00A4348B">
      <w:pPr>
        <w:jc w:val="center"/>
      </w:pPr>
    </w:p>
    <w:p w:rsidR="005754F4" w:rsidRDefault="005754F4" w:rsidP="00A4348B">
      <w:pPr>
        <w:jc w:val="center"/>
      </w:pPr>
    </w:p>
    <w:p w:rsidR="008C2EF5" w:rsidRPr="008C2EF5" w:rsidRDefault="00AF4E05" w:rsidP="008C2EF5">
      <w:pPr>
        <w:pStyle w:val="a9"/>
        <w:tabs>
          <w:tab w:val="left" w:pos="1024"/>
        </w:tabs>
        <w:spacing w:before="0"/>
        <w:ind w:left="1021" w:firstLine="0"/>
        <w:jc w:val="center"/>
        <w:rPr>
          <w:b/>
          <w:sz w:val="28"/>
        </w:rPr>
      </w:pPr>
      <w:r>
        <w:rPr>
          <w:noProof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page">
                  <wp:posOffset>6127750</wp:posOffset>
                </wp:positionH>
                <wp:positionV relativeFrom="paragraph">
                  <wp:posOffset>528320</wp:posOffset>
                </wp:positionV>
                <wp:extent cx="178435" cy="0"/>
                <wp:effectExtent l="12700" t="10160" r="8890" b="8890"/>
                <wp:wrapNone/>
                <wp:docPr id="18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8435" cy="0"/>
                        </a:xfrm>
                        <a:prstGeom prst="line">
                          <a:avLst/>
                        </a:prstGeom>
                        <a:noFill/>
                        <a:ln w="1524">
                          <a:solidFill>
                            <a:srgbClr val="FFFF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82.5pt,41.6pt" to="496.55pt,4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" strokecolor="yellow" strokeweight=".12pt">
                <w10:wrap anchorx="page"/>
              </v:line>
            </w:pict>
          </mc:Fallback>
        </mc:AlternateContent>
      </w:r>
      <w:r w:rsidR="008C2EF5">
        <w:rPr>
          <w:b/>
          <w:sz w:val="28"/>
        </w:rPr>
        <w:t>Схема маршрута в символах</w:t>
      </w:r>
      <w:r w:rsidR="008C2EF5">
        <w:rPr>
          <w:b/>
          <w:spacing w:val="-2"/>
          <w:sz w:val="28"/>
        </w:rPr>
        <w:t xml:space="preserve"> </w:t>
      </w:r>
      <w:r w:rsidR="008C2EF5">
        <w:rPr>
          <w:b/>
          <w:sz w:val="28"/>
        </w:rPr>
        <w:t>УИАА</w:t>
      </w:r>
    </w:p>
    <w:tbl>
      <w:tblPr>
        <w:tblStyle w:val="TableNormal"/>
        <w:tblW w:w="0" w:type="auto"/>
        <w:jc w:val="center"/>
        <w:tblInd w:w="1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9"/>
        <w:gridCol w:w="853"/>
        <w:gridCol w:w="944"/>
        <w:gridCol w:w="3404"/>
        <w:gridCol w:w="1275"/>
        <w:gridCol w:w="1419"/>
        <w:gridCol w:w="958"/>
      </w:tblGrid>
      <w:tr w:rsidR="005754F4" w:rsidTr="005754F4">
        <w:trPr>
          <w:trHeight w:val="840"/>
          <w:jc w:val="center"/>
        </w:trPr>
        <w:tc>
          <w:tcPr>
            <w:tcW w:w="1049" w:type="dxa"/>
            <w:vMerge w:val="restart"/>
            <w:textDirection w:val="btLr"/>
          </w:tcPr>
          <w:p w:rsidR="005754F4" w:rsidRPr="008C2EF5" w:rsidRDefault="005754F4" w:rsidP="00540810">
            <w:pPr>
              <w:pStyle w:val="TableParagraph"/>
              <w:spacing w:before="3" w:line="240" w:lineRule="auto"/>
              <w:ind w:left="0"/>
              <w:rPr>
                <w:b/>
                <w:sz w:val="33"/>
                <w:lang w:val="ru-RU"/>
              </w:rPr>
            </w:pPr>
          </w:p>
          <w:p w:rsidR="005754F4" w:rsidRDefault="005754F4" w:rsidP="00540810">
            <w:pPr>
              <w:pStyle w:val="TableParagraph"/>
              <w:spacing w:line="240" w:lineRule="auto"/>
              <w:ind w:left="412"/>
              <w:rPr>
                <w:b/>
                <w:sz w:val="24"/>
              </w:rPr>
            </w:pPr>
            <w:r>
              <w:rPr>
                <w:b/>
                <w:sz w:val="24"/>
              </w:rPr>
              <w:t>№ участка</w:t>
            </w:r>
          </w:p>
        </w:tc>
        <w:tc>
          <w:tcPr>
            <w:tcW w:w="1797" w:type="dxa"/>
            <w:gridSpan w:val="2"/>
          </w:tcPr>
          <w:p w:rsidR="005754F4" w:rsidRDefault="005754F4" w:rsidP="00540810">
            <w:pPr>
              <w:pStyle w:val="TableParagraph"/>
              <w:spacing w:before="72" w:line="240" w:lineRule="auto"/>
              <w:ind w:left="143" w:right="1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 и количество крючьев</w:t>
            </w:r>
          </w:p>
        </w:tc>
        <w:tc>
          <w:tcPr>
            <w:tcW w:w="3404" w:type="dxa"/>
            <w:vMerge w:val="restart"/>
          </w:tcPr>
          <w:p w:rsidR="005754F4" w:rsidRPr="005754F4" w:rsidRDefault="005754F4" w:rsidP="00540810">
            <w:pPr>
              <w:pStyle w:val="TableParagraph"/>
              <w:spacing w:line="240" w:lineRule="auto"/>
              <w:ind w:left="0"/>
              <w:rPr>
                <w:b/>
                <w:sz w:val="26"/>
                <w:lang w:val="ru-RU"/>
              </w:rPr>
            </w:pPr>
          </w:p>
          <w:p w:rsidR="005754F4" w:rsidRPr="005754F4" w:rsidRDefault="005754F4" w:rsidP="00540810">
            <w:pPr>
              <w:pStyle w:val="TableParagraph"/>
              <w:spacing w:before="10" w:line="240" w:lineRule="auto"/>
              <w:ind w:left="0"/>
              <w:rPr>
                <w:b/>
                <w:sz w:val="35"/>
                <w:lang w:val="ru-RU"/>
              </w:rPr>
            </w:pPr>
          </w:p>
          <w:p w:rsidR="005754F4" w:rsidRPr="005754F4" w:rsidRDefault="005754F4" w:rsidP="00540810">
            <w:pPr>
              <w:pStyle w:val="TableParagraph"/>
              <w:spacing w:line="240" w:lineRule="auto"/>
              <w:ind w:left="1345" w:right="86" w:hanging="1234"/>
              <w:rPr>
                <w:b/>
                <w:sz w:val="24"/>
                <w:lang w:val="ru-RU"/>
              </w:rPr>
            </w:pPr>
            <w:r w:rsidRPr="005754F4">
              <w:rPr>
                <w:b/>
                <w:sz w:val="24"/>
                <w:lang w:val="ru-RU"/>
              </w:rPr>
              <w:t>Линия маршрута в символах УИАА</w:t>
            </w:r>
          </w:p>
        </w:tc>
        <w:tc>
          <w:tcPr>
            <w:tcW w:w="1275" w:type="dxa"/>
            <w:vMerge w:val="restart"/>
            <w:textDirection w:val="btLr"/>
          </w:tcPr>
          <w:p w:rsidR="005754F4" w:rsidRDefault="005754F4" w:rsidP="001601D4">
            <w:pPr>
              <w:pStyle w:val="TableParagraph"/>
              <w:spacing w:before="211" w:line="247" w:lineRule="auto"/>
              <w:ind w:left="467" w:right="367" w:hanging="8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Сложность участка </w:t>
            </w:r>
          </w:p>
        </w:tc>
        <w:tc>
          <w:tcPr>
            <w:tcW w:w="1419" w:type="dxa"/>
            <w:vMerge w:val="restart"/>
            <w:textDirection w:val="btLr"/>
          </w:tcPr>
          <w:p w:rsidR="005754F4" w:rsidRDefault="005754F4" w:rsidP="00540810">
            <w:pPr>
              <w:pStyle w:val="TableParagraph"/>
              <w:spacing w:before="10" w:line="240" w:lineRule="auto"/>
              <w:ind w:left="0"/>
              <w:rPr>
                <w:b/>
                <w:sz w:val="36"/>
              </w:rPr>
            </w:pPr>
          </w:p>
          <w:p w:rsidR="005754F4" w:rsidRDefault="005754F4" w:rsidP="00540810">
            <w:pPr>
              <w:pStyle w:val="TableParagraph"/>
              <w:spacing w:line="247" w:lineRule="auto"/>
              <w:ind w:left="419" w:right="116" w:hanging="288"/>
              <w:rPr>
                <w:b/>
                <w:sz w:val="24"/>
              </w:rPr>
            </w:pPr>
            <w:r>
              <w:rPr>
                <w:b/>
                <w:sz w:val="24"/>
              </w:rPr>
              <w:t>Протяженность участка, м</w:t>
            </w:r>
          </w:p>
        </w:tc>
        <w:tc>
          <w:tcPr>
            <w:tcW w:w="958" w:type="dxa"/>
            <w:vMerge w:val="restart"/>
            <w:textDirection w:val="btLr"/>
          </w:tcPr>
          <w:p w:rsidR="005754F4" w:rsidRDefault="005754F4" w:rsidP="00540810">
            <w:pPr>
              <w:pStyle w:val="TableParagraph"/>
              <w:spacing w:before="1" w:line="240" w:lineRule="auto"/>
              <w:ind w:left="0"/>
              <w:rPr>
                <w:b/>
                <w:sz w:val="29"/>
              </w:rPr>
            </w:pPr>
          </w:p>
          <w:p w:rsidR="005754F4" w:rsidRDefault="005754F4" w:rsidP="00540810">
            <w:pPr>
              <w:pStyle w:val="TableParagraph"/>
              <w:spacing w:line="240" w:lineRule="auto"/>
              <w:ind w:left="371"/>
              <w:rPr>
                <w:b/>
                <w:sz w:val="24"/>
              </w:rPr>
            </w:pPr>
            <w:r>
              <w:rPr>
                <w:b/>
                <w:sz w:val="24"/>
              </w:rPr>
              <w:t>Крутизна, º</w:t>
            </w:r>
          </w:p>
        </w:tc>
      </w:tr>
      <w:tr w:rsidR="005754F4" w:rsidTr="005754F4">
        <w:trPr>
          <w:trHeight w:val="1134"/>
          <w:jc w:val="center"/>
        </w:trPr>
        <w:tc>
          <w:tcPr>
            <w:tcW w:w="1049" w:type="dxa"/>
            <w:vMerge/>
            <w:tcBorders>
              <w:top w:val="nil"/>
            </w:tcBorders>
            <w:textDirection w:val="btLr"/>
          </w:tcPr>
          <w:p w:rsidR="005754F4" w:rsidRDefault="005754F4" w:rsidP="00540810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textDirection w:val="btLr"/>
          </w:tcPr>
          <w:p w:rsidR="005754F4" w:rsidRPr="009C4E97" w:rsidRDefault="009C4E97" w:rsidP="00540810">
            <w:pPr>
              <w:pStyle w:val="TableParagraph"/>
              <w:spacing w:before="109" w:line="240" w:lineRule="auto"/>
              <w:ind w:left="114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камалоты</w:t>
            </w:r>
          </w:p>
        </w:tc>
        <w:tc>
          <w:tcPr>
            <w:tcW w:w="944" w:type="dxa"/>
            <w:textDirection w:val="btLr"/>
          </w:tcPr>
          <w:p w:rsidR="005754F4" w:rsidRDefault="005754F4" w:rsidP="00540810">
            <w:pPr>
              <w:pStyle w:val="TableParagraph"/>
              <w:spacing w:before="108" w:line="240" w:lineRule="auto"/>
              <w:ind w:left="134"/>
              <w:rPr>
                <w:sz w:val="24"/>
              </w:rPr>
            </w:pPr>
            <w:r>
              <w:rPr>
                <w:sz w:val="24"/>
              </w:rPr>
              <w:t>крючьев</w:t>
            </w:r>
          </w:p>
        </w:tc>
        <w:tc>
          <w:tcPr>
            <w:tcW w:w="3404" w:type="dxa"/>
            <w:vMerge/>
            <w:tcBorders>
              <w:top w:val="nil"/>
            </w:tcBorders>
          </w:tcPr>
          <w:p w:rsidR="005754F4" w:rsidRDefault="005754F4" w:rsidP="00540810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  <w:textDirection w:val="btLr"/>
          </w:tcPr>
          <w:p w:rsidR="005754F4" w:rsidRDefault="005754F4" w:rsidP="00540810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  <w:textDirection w:val="btLr"/>
          </w:tcPr>
          <w:p w:rsidR="005754F4" w:rsidRDefault="005754F4" w:rsidP="00540810">
            <w:pPr>
              <w:rPr>
                <w:sz w:val="2"/>
                <w:szCs w:val="2"/>
              </w:rPr>
            </w:pPr>
          </w:p>
        </w:tc>
        <w:tc>
          <w:tcPr>
            <w:tcW w:w="958" w:type="dxa"/>
            <w:vMerge/>
            <w:tcBorders>
              <w:top w:val="nil"/>
            </w:tcBorders>
            <w:textDirection w:val="btLr"/>
          </w:tcPr>
          <w:p w:rsidR="005754F4" w:rsidRDefault="005754F4" w:rsidP="00540810">
            <w:pPr>
              <w:rPr>
                <w:sz w:val="2"/>
                <w:szCs w:val="2"/>
              </w:rPr>
            </w:pPr>
          </w:p>
        </w:tc>
      </w:tr>
      <w:tr w:rsidR="005754F4" w:rsidTr="005754F4">
        <w:trPr>
          <w:trHeight w:val="1809"/>
          <w:jc w:val="center"/>
        </w:trPr>
        <w:tc>
          <w:tcPr>
            <w:tcW w:w="1049" w:type="dxa"/>
          </w:tcPr>
          <w:p w:rsidR="005754F4" w:rsidRDefault="005754F4" w:rsidP="00540810">
            <w:pPr>
              <w:pStyle w:val="TableParagraph"/>
              <w:spacing w:line="247" w:lineRule="exact"/>
              <w:ind w:left="105"/>
            </w:pPr>
            <w:r>
              <w:t>R10-R11</w:t>
            </w:r>
          </w:p>
        </w:tc>
        <w:tc>
          <w:tcPr>
            <w:tcW w:w="853" w:type="dxa"/>
          </w:tcPr>
          <w:p w:rsidR="005754F4" w:rsidRPr="0008253C" w:rsidRDefault="0008253C" w:rsidP="00540810">
            <w:pPr>
              <w:pStyle w:val="TableParagraph"/>
              <w:spacing w:line="270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944" w:type="dxa"/>
          </w:tcPr>
          <w:p w:rsidR="005754F4" w:rsidRPr="0008253C" w:rsidRDefault="0008253C" w:rsidP="00540810">
            <w:pPr>
              <w:pStyle w:val="TableParagraph"/>
              <w:spacing w:line="270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3404" w:type="dxa"/>
            <w:vMerge w:val="restart"/>
          </w:tcPr>
          <w:p w:rsidR="005754F4" w:rsidRDefault="005754F4" w:rsidP="00540810">
            <w:pPr>
              <w:pStyle w:val="TableParagraph"/>
              <w:spacing w:line="240" w:lineRule="auto"/>
              <w:ind w:left="104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>
                  <wp:extent cx="1210411" cy="7543800"/>
                  <wp:effectExtent l="0" t="0" r="0" b="0"/>
                  <wp:docPr id="15" name="image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7.jpe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0411" cy="7543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</w:tcPr>
          <w:p w:rsidR="005754F4" w:rsidRPr="00DC0A27" w:rsidRDefault="005754F4" w:rsidP="00540810">
            <w:pPr>
              <w:pStyle w:val="TableParagraph"/>
              <w:spacing w:line="270" w:lineRule="exact"/>
              <w:ind w:left="104"/>
              <w:rPr>
                <w:sz w:val="24"/>
                <w:szCs w:val="24"/>
              </w:rPr>
            </w:pPr>
            <w:r w:rsidRPr="00DC0A27">
              <w:rPr>
                <w:sz w:val="24"/>
                <w:szCs w:val="24"/>
              </w:rPr>
              <w:t>V</w:t>
            </w:r>
          </w:p>
        </w:tc>
        <w:tc>
          <w:tcPr>
            <w:tcW w:w="1419" w:type="dxa"/>
          </w:tcPr>
          <w:p w:rsidR="005754F4" w:rsidRPr="00DC0A27" w:rsidRDefault="005754F4" w:rsidP="00540810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DC0A27">
              <w:rPr>
                <w:sz w:val="24"/>
                <w:szCs w:val="24"/>
              </w:rPr>
              <w:t>57</w:t>
            </w:r>
          </w:p>
        </w:tc>
        <w:tc>
          <w:tcPr>
            <w:tcW w:w="958" w:type="dxa"/>
          </w:tcPr>
          <w:p w:rsidR="005754F4" w:rsidRPr="00DC0A27" w:rsidRDefault="005754F4" w:rsidP="00540810">
            <w:pPr>
              <w:pStyle w:val="TableParagraph"/>
              <w:spacing w:line="270" w:lineRule="exact"/>
              <w:ind w:left="103"/>
              <w:rPr>
                <w:sz w:val="24"/>
                <w:szCs w:val="24"/>
              </w:rPr>
            </w:pPr>
            <w:r w:rsidRPr="00DC0A27">
              <w:rPr>
                <w:sz w:val="24"/>
                <w:szCs w:val="24"/>
              </w:rPr>
              <w:t>55</w:t>
            </w:r>
          </w:p>
        </w:tc>
      </w:tr>
      <w:tr w:rsidR="005754F4" w:rsidTr="005754F4">
        <w:trPr>
          <w:trHeight w:val="686"/>
          <w:jc w:val="center"/>
        </w:trPr>
        <w:tc>
          <w:tcPr>
            <w:tcW w:w="1049" w:type="dxa"/>
          </w:tcPr>
          <w:p w:rsidR="005754F4" w:rsidRDefault="005754F4" w:rsidP="00540810">
            <w:pPr>
              <w:pStyle w:val="TableParagraph"/>
              <w:spacing w:line="247" w:lineRule="exact"/>
              <w:ind w:left="105"/>
            </w:pPr>
            <w:r>
              <w:t>R9-R10</w:t>
            </w:r>
          </w:p>
        </w:tc>
        <w:tc>
          <w:tcPr>
            <w:tcW w:w="853" w:type="dxa"/>
          </w:tcPr>
          <w:p w:rsidR="005754F4" w:rsidRPr="0008253C" w:rsidRDefault="0008253C" w:rsidP="00540810">
            <w:pPr>
              <w:pStyle w:val="TableParagraph"/>
              <w:spacing w:line="270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944" w:type="dxa"/>
          </w:tcPr>
          <w:p w:rsidR="005754F4" w:rsidRPr="0008253C" w:rsidRDefault="0008253C" w:rsidP="00540810">
            <w:pPr>
              <w:pStyle w:val="TableParagraph"/>
              <w:spacing w:line="270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3404" w:type="dxa"/>
            <w:vMerge/>
            <w:tcBorders>
              <w:top w:val="nil"/>
            </w:tcBorders>
          </w:tcPr>
          <w:p w:rsidR="005754F4" w:rsidRDefault="005754F4" w:rsidP="00540810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</w:tcPr>
          <w:p w:rsidR="005754F4" w:rsidRPr="00DC0A27" w:rsidRDefault="005754F4" w:rsidP="00540810">
            <w:pPr>
              <w:pStyle w:val="TableParagraph"/>
              <w:spacing w:line="270" w:lineRule="exact"/>
              <w:ind w:left="104"/>
              <w:rPr>
                <w:sz w:val="24"/>
                <w:szCs w:val="24"/>
              </w:rPr>
            </w:pPr>
            <w:r w:rsidRPr="00DC0A27">
              <w:rPr>
                <w:sz w:val="24"/>
                <w:szCs w:val="24"/>
              </w:rPr>
              <w:t>IV</w:t>
            </w:r>
          </w:p>
        </w:tc>
        <w:tc>
          <w:tcPr>
            <w:tcW w:w="1419" w:type="dxa"/>
          </w:tcPr>
          <w:p w:rsidR="005754F4" w:rsidRPr="00DC0A27" w:rsidRDefault="005754F4" w:rsidP="00540810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DC0A27">
              <w:rPr>
                <w:sz w:val="24"/>
                <w:szCs w:val="24"/>
              </w:rPr>
              <w:t>30</w:t>
            </w:r>
          </w:p>
        </w:tc>
        <w:tc>
          <w:tcPr>
            <w:tcW w:w="958" w:type="dxa"/>
          </w:tcPr>
          <w:p w:rsidR="005754F4" w:rsidRPr="00DC0A27" w:rsidRDefault="005754F4" w:rsidP="00540810">
            <w:pPr>
              <w:pStyle w:val="TableParagraph"/>
              <w:spacing w:line="270" w:lineRule="exact"/>
              <w:ind w:left="103"/>
              <w:rPr>
                <w:sz w:val="24"/>
                <w:szCs w:val="24"/>
              </w:rPr>
            </w:pPr>
            <w:r w:rsidRPr="00DC0A27">
              <w:rPr>
                <w:sz w:val="24"/>
                <w:szCs w:val="24"/>
              </w:rPr>
              <w:t>80</w:t>
            </w:r>
          </w:p>
        </w:tc>
      </w:tr>
      <w:tr w:rsidR="005754F4" w:rsidTr="005754F4">
        <w:trPr>
          <w:trHeight w:val="710"/>
          <w:jc w:val="center"/>
        </w:trPr>
        <w:tc>
          <w:tcPr>
            <w:tcW w:w="1049" w:type="dxa"/>
          </w:tcPr>
          <w:p w:rsidR="005754F4" w:rsidRDefault="005754F4" w:rsidP="0054081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R8-R9</w:t>
            </w:r>
          </w:p>
        </w:tc>
        <w:tc>
          <w:tcPr>
            <w:tcW w:w="853" w:type="dxa"/>
          </w:tcPr>
          <w:p w:rsidR="005754F4" w:rsidRPr="00DC0A27" w:rsidRDefault="005754F4" w:rsidP="00540810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DC0A27">
              <w:rPr>
                <w:sz w:val="24"/>
                <w:szCs w:val="24"/>
              </w:rPr>
              <w:t>4</w:t>
            </w:r>
          </w:p>
        </w:tc>
        <w:tc>
          <w:tcPr>
            <w:tcW w:w="944" w:type="dxa"/>
          </w:tcPr>
          <w:p w:rsidR="005754F4" w:rsidRPr="00DC0A27" w:rsidRDefault="005754F4" w:rsidP="00540810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DC0A27">
              <w:rPr>
                <w:sz w:val="24"/>
                <w:szCs w:val="24"/>
              </w:rPr>
              <w:t>3</w:t>
            </w:r>
          </w:p>
        </w:tc>
        <w:tc>
          <w:tcPr>
            <w:tcW w:w="3404" w:type="dxa"/>
            <w:vMerge/>
            <w:tcBorders>
              <w:top w:val="nil"/>
            </w:tcBorders>
          </w:tcPr>
          <w:p w:rsidR="005754F4" w:rsidRDefault="005754F4" w:rsidP="00540810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</w:tcPr>
          <w:p w:rsidR="005754F4" w:rsidRPr="00DC0A27" w:rsidRDefault="005754F4" w:rsidP="00540810">
            <w:pPr>
              <w:pStyle w:val="TableParagraph"/>
              <w:spacing w:line="270" w:lineRule="exact"/>
              <w:ind w:left="104"/>
              <w:rPr>
                <w:sz w:val="24"/>
                <w:szCs w:val="24"/>
              </w:rPr>
            </w:pPr>
            <w:r w:rsidRPr="00DC0A27">
              <w:rPr>
                <w:sz w:val="24"/>
                <w:szCs w:val="24"/>
              </w:rPr>
              <w:t>VI+</w:t>
            </w:r>
          </w:p>
        </w:tc>
        <w:tc>
          <w:tcPr>
            <w:tcW w:w="1419" w:type="dxa"/>
          </w:tcPr>
          <w:p w:rsidR="005754F4" w:rsidRPr="00DC0A27" w:rsidRDefault="005754F4" w:rsidP="00540810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DC0A27">
              <w:rPr>
                <w:sz w:val="24"/>
                <w:szCs w:val="24"/>
              </w:rPr>
              <w:t>20</w:t>
            </w:r>
          </w:p>
        </w:tc>
        <w:tc>
          <w:tcPr>
            <w:tcW w:w="958" w:type="dxa"/>
          </w:tcPr>
          <w:p w:rsidR="005754F4" w:rsidRPr="00DC0A27" w:rsidRDefault="005754F4" w:rsidP="00540810">
            <w:pPr>
              <w:pStyle w:val="TableParagraph"/>
              <w:spacing w:line="270" w:lineRule="exact"/>
              <w:ind w:left="103"/>
              <w:rPr>
                <w:sz w:val="24"/>
                <w:szCs w:val="24"/>
              </w:rPr>
            </w:pPr>
            <w:r w:rsidRPr="00DC0A27">
              <w:rPr>
                <w:sz w:val="24"/>
                <w:szCs w:val="24"/>
              </w:rPr>
              <w:t>90</w:t>
            </w:r>
          </w:p>
        </w:tc>
      </w:tr>
      <w:tr w:rsidR="005754F4" w:rsidTr="005754F4">
        <w:trPr>
          <w:trHeight w:val="1259"/>
          <w:jc w:val="center"/>
        </w:trPr>
        <w:tc>
          <w:tcPr>
            <w:tcW w:w="1049" w:type="dxa"/>
          </w:tcPr>
          <w:p w:rsidR="005754F4" w:rsidRDefault="005754F4" w:rsidP="0054081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R7-R8</w:t>
            </w:r>
          </w:p>
        </w:tc>
        <w:tc>
          <w:tcPr>
            <w:tcW w:w="853" w:type="dxa"/>
          </w:tcPr>
          <w:p w:rsidR="005754F4" w:rsidRPr="0008253C" w:rsidRDefault="0008253C" w:rsidP="00540810">
            <w:pPr>
              <w:pStyle w:val="TableParagraph"/>
              <w:spacing w:line="270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944" w:type="dxa"/>
          </w:tcPr>
          <w:p w:rsidR="005754F4" w:rsidRPr="00DC0A27" w:rsidRDefault="005754F4" w:rsidP="00540810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DC0A27">
              <w:rPr>
                <w:sz w:val="24"/>
                <w:szCs w:val="24"/>
              </w:rPr>
              <w:t>6</w:t>
            </w:r>
          </w:p>
        </w:tc>
        <w:tc>
          <w:tcPr>
            <w:tcW w:w="3404" w:type="dxa"/>
            <w:vMerge/>
            <w:tcBorders>
              <w:top w:val="nil"/>
            </w:tcBorders>
          </w:tcPr>
          <w:p w:rsidR="005754F4" w:rsidRDefault="005754F4" w:rsidP="00540810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</w:tcPr>
          <w:p w:rsidR="005754F4" w:rsidRPr="00DC0A27" w:rsidRDefault="005754F4" w:rsidP="00540810">
            <w:pPr>
              <w:pStyle w:val="TableParagraph"/>
              <w:spacing w:line="270" w:lineRule="exact"/>
              <w:ind w:left="104"/>
              <w:rPr>
                <w:sz w:val="24"/>
                <w:szCs w:val="24"/>
              </w:rPr>
            </w:pPr>
            <w:r w:rsidRPr="00DC0A27">
              <w:rPr>
                <w:sz w:val="24"/>
                <w:szCs w:val="24"/>
              </w:rPr>
              <w:t>VI+</w:t>
            </w:r>
          </w:p>
        </w:tc>
        <w:tc>
          <w:tcPr>
            <w:tcW w:w="1419" w:type="dxa"/>
          </w:tcPr>
          <w:p w:rsidR="005754F4" w:rsidRPr="00DC0A27" w:rsidRDefault="005754F4" w:rsidP="00540810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DC0A27">
              <w:rPr>
                <w:sz w:val="24"/>
                <w:szCs w:val="24"/>
              </w:rPr>
              <w:t>45</w:t>
            </w:r>
          </w:p>
        </w:tc>
        <w:tc>
          <w:tcPr>
            <w:tcW w:w="958" w:type="dxa"/>
          </w:tcPr>
          <w:p w:rsidR="005754F4" w:rsidRPr="00DC0A27" w:rsidRDefault="005754F4" w:rsidP="00540810">
            <w:pPr>
              <w:pStyle w:val="TableParagraph"/>
              <w:spacing w:line="270" w:lineRule="exact"/>
              <w:ind w:left="103"/>
              <w:rPr>
                <w:sz w:val="24"/>
                <w:szCs w:val="24"/>
              </w:rPr>
            </w:pPr>
            <w:r w:rsidRPr="00DC0A27">
              <w:rPr>
                <w:sz w:val="24"/>
                <w:szCs w:val="24"/>
              </w:rPr>
              <w:t>55</w:t>
            </w:r>
          </w:p>
        </w:tc>
      </w:tr>
      <w:tr w:rsidR="005754F4" w:rsidTr="005754F4">
        <w:trPr>
          <w:trHeight w:val="698"/>
          <w:jc w:val="center"/>
        </w:trPr>
        <w:tc>
          <w:tcPr>
            <w:tcW w:w="1049" w:type="dxa"/>
          </w:tcPr>
          <w:p w:rsidR="005754F4" w:rsidRDefault="005754F4" w:rsidP="00540810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R6-R7</w:t>
            </w:r>
          </w:p>
        </w:tc>
        <w:tc>
          <w:tcPr>
            <w:tcW w:w="853" w:type="dxa"/>
          </w:tcPr>
          <w:p w:rsidR="005754F4" w:rsidRPr="00DC0A27" w:rsidRDefault="005754F4" w:rsidP="00DC0A2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DC0A27">
              <w:rPr>
                <w:sz w:val="24"/>
                <w:szCs w:val="24"/>
              </w:rPr>
              <w:t>2</w:t>
            </w:r>
          </w:p>
        </w:tc>
        <w:tc>
          <w:tcPr>
            <w:tcW w:w="944" w:type="dxa"/>
          </w:tcPr>
          <w:p w:rsidR="005754F4" w:rsidRPr="00DC0A27" w:rsidRDefault="005754F4" w:rsidP="00DC0A2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DC0A27">
              <w:rPr>
                <w:sz w:val="24"/>
                <w:szCs w:val="24"/>
              </w:rPr>
              <w:t>0</w:t>
            </w:r>
          </w:p>
        </w:tc>
        <w:tc>
          <w:tcPr>
            <w:tcW w:w="3404" w:type="dxa"/>
            <w:vMerge/>
            <w:tcBorders>
              <w:top w:val="nil"/>
            </w:tcBorders>
          </w:tcPr>
          <w:p w:rsidR="005754F4" w:rsidRDefault="005754F4" w:rsidP="00540810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</w:tcPr>
          <w:p w:rsidR="005754F4" w:rsidRPr="00DC0A27" w:rsidRDefault="005754F4" w:rsidP="00DC0A27">
            <w:pPr>
              <w:pStyle w:val="TableParagraph"/>
              <w:spacing w:line="270" w:lineRule="exact"/>
              <w:ind w:left="104"/>
              <w:rPr>
                <w:sz w:val="24"/>
                <w:szCs w:val="24"/>
              </w:rPr>
            </w:pPr>
            <w:r w:rsidRPr="00DC0A27">
              <w:rPr>
                <w:sz w:val="24"/>
                <w:szCs w:val="24"/>
              </w:rPr>
              <w:t>II</w:t>
            </w:r>
          </w:p>
        </w:tc>
        <w:tc>
          <w:tcPr>
            <w:tcW w:w="1419" w:type="dxa"/>
          </w:tcPr>
          <w:p w:rsidR="005754F4" w:rsidRPr="00DC0A27" w:rsidRDefault="005754F4" w:rsidP="00540810">
            <w:pPr>
              <w:pStyle w:val="TableParagraph"/>
              <w:spacing w:line="273" w:lineRule="exact"/>
              <w:ind w:left="105"/>
              <w:rPr>
                <w:sz w:val="24"/>
                <w:szCs w:val="24"/>
              </w:rPr>
            </w:pPr>
            <w:r w:rsidRPr="00DC0A27">
              <w:rPr>
                <w:sz w:val="24"/>
                <w:szCs w:val="24"/>
              </w:rPr>
              <w:t>30</w:t>
            </w:r>
          </w:p>
        </w:tc>
        <w:tc>
          <w:tcPr>
            <w:tcW w:w="958" w:type="dxa"/>
          </w:tcPr>
          <w:p w:rsidR="005754F4" w:rsidRPr="00DC0A27" w:rsidRDefault="005754F4" w:rsidP="00540810">
            <w:pPr>
              <w:pStyle w:val="TableParagraph"/>
              <w:spacing w:line="273" w:lineRule="exact"/>
              <w:ind w:left="103"/>
              <w:rPr>
                <w:sz w:val="24"/>
                <w:szCs w:val="24"/>
              </w:rPr>
            </w:pPr>
            <w:r w:rsidRPr="00DC0A27">
              <w:rPr>
                <w:sz w:val="24"/>
                <w:szCs w:val="24"/>
              </w:rPr>
              <w:t>45</w:t>
            </w:r>
          </w:p>
        </w:tc>
      </w:tr>
      <w:tr w:rsidR="005754F4" w:rsidTr="005754F4">
        <w:trPr>
          <w:trHeight w:val="1401"/>
          <w:jc w:val="center"/>
        </w:trPr>
        <w:tc>
          <w:tcPr>
            <w:tcW w:w="1049" w:type="dxa"/>
          </w:tcPr>
          <w:p w:rsidR="005754F4" w:rsidRDefault="005754F4" w:rsidP="00540810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z w:val="24"/>
              </w:rPr>
              <w:t>R5-R6</w:t>
            </w:r>
          </w:p>
        </w:tc>
        <w:tc>
          <w:tcPr>
            <w:tcW w:w="853" w:type="dxa"/>
          </w:tcPr>
          <w:p w:rsidR="005754F4" w:rsidRPr="0008253C" w:rsidRDefault="0008253C" w:rsidP="00DC0A27">
            <w:pPr>
              <w:pStyle w:val="TableParagraph"/>
              <w:spacing w:line="270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944" w:type="dxa"/>
          </w:tcPr>
          <w:p w:rsidR="005754F4" w:rsidRPr="00DC0A27" w:rsidRDefault="00DC0A27" w:rsidP="00DC0A2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DC0A27">
              <w:rPr>
                <w:sz w:val="24"/>
                <w:szCs w:val="24"/>
              </w:rPr>
              <w:t>5</w:t>
            </w:r>
          </w:p>
          <w:p w:rsidR="005754F4" w:rsidRPr="00DC0A27" w:rsidRDefault="005754F4" w:rsidP="00DC0A27">
            <w:pPr>
              <w:pStyle w:val="TableParagraph"/>
              <w:spacing w:line="270" w:lineRule="exact"/>
              <w:ind w:left="0"/>
              <w:rPr>
                <w:sz w:val="24"/>
                <w:szCs w:val="24"/>
              </w:rPr>
            </w:pPr>
          </w:p>
          <w:p w:rsidR="005754F4" w:rsidRPr="00DC0A27" w:rsidRDefault="005754F4" w:rsidP="00DC0A27">
            <w:pPr>
              <w:pStyle w:val="TableParagraph"/>
              <w:spacing w:before="1" w:line="270" w:lineRule="exact"/>
              <w:rPr>
                <w:sz w:val="24"/>
                <w:szCs w:val="24"/>
              </w:rPr>
            </w:pPr>
            <w:r w:rsidRPr="00DC0A27">
              <w:rPr>
                <w:sz w:val="24"/>
                <w:szCs w:val="24"/>
              </w:rPr>
              <w:t>2</w:t>
            </w:r>
          </w:p>
        </w:tc>
        <w:tc>
          <w:tcPr>
            <w:tcW w:w="3404" w:type="dxa"/>
            <w:vMerge/>
            <w:tcBorders>
              <w:top w:val="nil"/>
            </w:tcBorders>
          </w:tcPr>
          <w:p w:rsidR="005754F4" w:rsidRDefault="005754F4" w:rsidP="00540810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</w:tcPr>
          <w:p w:rsidR="005754F4" w:rsidRPr="00DC0A27" w:rsidRDefault="005754F4" w:rsidP="00DC0A27">
            <w:pPr>
              <w:pStyle w:val="TableParagraph"/>
              <w:spacing w:line="270" w:lineRule="exact"/>
              <w:ind w:left="104"/>
              <w:rPr>
                <w:sz w:val="24"/>
                <w:szCs w:val="24"/>
              </w:rPr>
            </w:pPr>
            <w:r w:rsidRPr="00DC0A27">
              <w:rPr>
                <w:sz w:val="24"/>
                <w:szCs w:val="24"/>
              </w:rPr>
              <w:t>V</w:t>
            </w:r>
          </w:p>
          <w:p w:rsidR="00DC0A27" w:rsidRDefault="00DC0A27" w:rsidP="00DC0A27">
            <w:pPr>
              <w:pStyle w:val="TableParagraph"/>
              <w:spacing w:before="5" w:line="270" w:lineRule="exact"/>
              <w:ind w:left="104" w:right="817"/>
              <w:rPr>
                <w:sz w:val="24"/>
                <w:szCs w:val="24"/>
                <w:lang w:val="ru-RU"/>
              </w:rPr>
            </w:pPr>
          </w:p>
          <w:p w:rsidR="00DC0A27" w:rsidRDefault="005754F4" w:rsidP="00DC0A27">
            <w:pPr>
              <w:pStyle w:val="TableParagraph"/>
              <w:spacing w:before="5" w:line="270" w:lineRule="exact"/>
              <w:ind w:left="104" w:right="817"/>
              <w:rPr>
                <w:sz w:val="24"/>
                <w:szCs w:val="24"/>
                <w:lang w:val="ru-RU"/>
              </w:rPr>
            </w:pPr>
            <w:r w:rsidRPr="00DC0A27">
              <w:rPr>
                <w:sz w:val="24"/>
                <w:szCs w:val="24"/>
              </w:rPr>
              <w:t xml:space="preserve">VI </w:t>
            </w:r>
          </w:p>
          <w:p w:rsidR="00DC0A27" w:rsidRDefault="00DC0A27" w:rsidP="00DC0A27">
            <w:pPr>
              <w:pStyle w:val="TableParagraph"/>
              <w:spacing w:before="5" w:line="270" w:lineRule="exact"/>
              <w:ind w:left="104" w:right="817"/>
              <w:rPr>
                <w:sz w:val="24"/>
                <w:szCs w:val="24"/>
                <w:lang w:val="ru-RU"/>
              </w:rPr>
            </w:pPr>
          </w:p>
          <w:p w:rsidR="005754F4" w:rsidRPr="00DC0A27" w:rsidRDefault="005754F4" w:rsidP="00DC0A27">
            <w:pPr>
              <w:pStyle w:val="TableParagraph"/>
              <w:spacing w:before="5" w:line="270" w:lineRule="exact"/>
              <w:ind w:left="104" w:right="817"/>
              <w:rPr>
                <w:sz w:val="24"/>
                <w:szCs w:val="24"/>
              </w:rPr>
            </w:pPr>
            <w:r w:rsidRPr="00DC0A27">
              <w:rPr>
                <w:sz w:val="24"/>
                <w:szCs w:val="24"/>
              </w:rPr>
              <w:t>A1</w:t>
            </w:r>
          </w:p>
        </w:tc>
        <w:tc>
          <w:tcPr>
            <w:tcW w:w="1419" w:type="dxa"/>
          </w:tcPr>
          <w:p w:rsidR="005754F4" w:rsidRPr="00DC0A27" w:rsidRDefault="005754F4" w:rsidP="00DC0A27">
            <w:pPr>
              <w:pStyle w:val="TableParagraph"/>
              <w:spacing w:line="271" w:lineRule="exact"/>
              <w:rPr>
                <w:sz w:val="24"/>
                <w:szCs w:val="24"/>
                <w:lang w:val="ru-RU"/>
              </w:rPr>
            </w:pPr>
            <w:r w:rsidRPr="00DC0A27">
              <w:rPr>
                <w:sz w:val="24"/>
                <w:szCs w:val="24"/>
                <w:lang w:val="ru-RU"/>
              </w:rPr>
              <w:t>30</w:t>
            </w:r>
          </w:p>
          <w:p w:rsidR="005754F4" w:rsidRPr="00DC0A27" w:rsidRDefault="005754F4" w:rsidP="00540810">
            <w:pPr>
              <w:pStyle w:val="TableParagraph"/>
              <w:spacing w:before="5" w:line="240" w:lineRule="auto"/>
              <w:ind w:left="0"/>
              <w:rPr>
                <w:b/>
                <w:sz w:val="24"/>
                <w:szCs w:val="24"/>
              </w:rPr>
            </w:pPr>
          </w:p>
          <w:p w:rsidR="005754F4" w:rsidRPr="00DC0A27" w:rsidRDefault="005754F4" w:rsidP="00DC0A27">
            <w:pPr>
              <w:pStyle w:val="TableParagraph"/>
              <w:spacing w:line="271" w:lineRule="exact"/>
              <w:rPr>
                <w:sz w:val="24"/>
                <w:szCs w:val="24"/>
                <w:lang w:val="ru-RU"/>
              </w:rPr>
            </w:pPr>
            <w:r w:rsidRPr="00DC0A27">
              <w:rPr>
                <w:sz w:val="24"/>
                <w:szCs w:val="24"/>
                <w:lang w:val="ru-RU"/>
              </w:rPr>
              <w:t>15</w:t>
            </w:r>
          </w:p>
          <w:p w:rsidR="005754F4" w:rsidRPr="00DC0A27" w:rsidRDefault="005754F4" w:rsidP="00540810">
            <w:pPr>
              <w:pStyle w:val="TableParagraph"/>
              <w:spacing w:before="3" w:line="240" w:lineRule="auto"/>
              <w:ind w:left="0"/>
              <w:rPr>
                <w:b/>
                <w:sz w:val="24"/>
                <w:szCs w:val="24"/>
              </w:rPr>
            </w:pPr>
          </w:p>
          <w:p w:rsidR="005754F4" w:rsidRPr="00DC0A27" w:rsidRDefault="005754F4" w:rsidP="00DC0A27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DC0A27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958" w:type="dxa"/>
          </w:tcPr>
          <w:p w:rsidR="005754F4" w:rsidRPr="00DC0A27" w:rsidRDefault="005754F4" w:rsidP="00540810">
            <w:pPr>
              <w:pStyle w:val="TableParagraph"/>
              <w:spacing w:line="271" w:lineRule="exact"/>
              <w:ind w:left="103"/>
              <w:rPr>
                <w:sz w:val="24"/>
                <w:szCs w:val="24"/>
              </w:rPr>
            </w:pPr>
            <w:r w:rsidRPr="00DC0A27">
              <w:rPr>
                <w:sz w:val="24"/>
                <w:szCs w:val="24"/>
              </w:rPr>
              <w:t>65</w:t>
            </w:r>
          </w:p>
        </w:tc>
      </w:tr>
      <w:tr w:rsidR="005754F4" w:rsidTr="005754F4">
        <w:trPr>
          <w:trHeight w:val="798"/>
          <w:jc w:val="center"/>
        </w:trPr>
        <w:tc>
          <w:tcPr>
            <w:tcW w:w="1049" w:type="dxa"/>
          </w:tcPr>
          <w:p w:rsidR="005754F4" w:rsidRDefault="005754F4" w:rsidP="0054081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R4-R5</w:t>
            </w:r>
          </w:p>
        </w:tc>
        <w:tc>
          <w:tcPr>
            <w:tcW w:w="853" w:type="dxa"/>
          </w:tcPr>
          <w:p w:rsidR="005754F4" w:rsidRPr="00DC0A27" w:rsidRDefault="005754F4" w:rsidP="00540810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DC0A27">
              <w:rPr>
                <w:sz w:val="24"/>
                <w:szCs w:val="24"/>
              </w:rPr>
              <w:t>7</w:t>
            </w:r>
          </w:p>
        </w:tc>
        <w:tc>
          <w:tcPr>
            <w:tcW w:w="944" w:type="dxa"/>
          </w:tcPr>
          <w:p w:rsidR="005754F4" w:rsidRPr="00DC0A27" w:rsidRDefault="005754F4" w:rsidP="00540810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DC0A27">
              <w:rPr>
                <w:sz w:val="24"/>
                <w:szCs w:val="24"/>
              </w:rPr>
              <w:t>2</w:t>
            </w:r>
          </w:p>
        </w:tc>
        <w:tc>
          <w:tcPr>
            <w:tcW w:w="3404" w:type="dxa"/>
            <w:vMerge/>
            <w:tcBorders>
              <w:top w:val="nil"/>
            </w:tcBorders>
          </w:tcPr>
          <w:p w:rsidR="005754F4" w:rsidRDefault="005754F4" w:rsidP="00540810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</w:tcPr>
          <w:p w:rsidR="005754F4" w:rsidRPr="00DC0A27" w:rsidRDefault="005754F4" w:rsidP="00540810">
            <w:pPr>
              <w:pStyle w:val="TableParagraph"/>
              <w:spacing w:line="270" w:lineRule="exact"/>
              <w:ind w:left="104"/>
              <w:rPr>
                <w:sz w:val="24"/>
                <w:szCs w:val="24"/>
              </w:rPr>
            </w:pPr>
            <w:r w:rsidRPr="00DC0A27">
              <w:rPr>
                <w:sz w:val="24"/>
                <w:szCs w:val="24"/>
              </w:rPr>
              <w:t>VI</w:t>
            </w:r>
          </w:p>
        </w:tc>
        <w:tc>
          <w:tcPr>
            <w:tcW w:w="1419" w:type="dxa"/>
          </w:tcPr>
          <w:p w:rsidR="005754F4" w:rsidRPr="00DC0A27" w:rsidRDefault="005754F4" w:rsidP="00540810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DC0A27">
              <w:rPr>
                <w:sz w:val="24"/>
                <w:szCs w:val="24"/>
              </w:rPr>
              <w:t>30</w:t>
            </w:r>
          </w:p>
        </w:tc>
        <w:tc>
          <w:tcPr>
            <w:tcW w:w="958" w:type="dxa"/>
          </w:tcPr>
          <w:p w:rsidR="005754F4" w:rsidRPr="00DC0A27" w:rsidRDefault="005754F4" w:rsidP="00540810">
            <w:pPr>
              <w:pStyle w:val="TableParagraph"/>
              <w:spacing w:line="270" w:lineRule="exact"/>
              <w:ind w:left="103"/>
              <w:rPr>
                <w:sz w:val="24"/>
                <w:szCs w:val="24"/>
              </w:rPr>
            </w:pPr>
            <w:r w:rsidRPr="00DC0A27">
              <w:rPr>
                <w:sz w:val="24"/>
                <w:szCs w:val="24"/>
              </w:rPr>
              <w:t>65</w:t>
            </w:r>
          </w:p>
        </w:tc>
      </w:tr>
      <w:tr w:rsidR="005754F4" w:rsidTr="005754F4">
        <w:trPr>
          <w:trHeight w:val="928"/>
          <w:jc w:val="center"/>
        </w:trPr>
        <w:tc>
          <w:tcPr>
            <w:tcW w:w="1049" w:type="dxa"/>
          </w:tcPr>
          <w:p w:rsidR="005754F4" w:rsidRDefault="005754F4" w:rsidP="0054081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R3-R4</w:t>
            </w:r>
          </w:p>
        </w:tc>
        <w:tc>
          <w:tcPr>
            <w:tcW w:w="853" w:type="dxa"/>
          </w:tcPr>
          <w:p w:rsidR="005754F4" w:rsidRPr="00DC0A27" w:rsidRDefault="005754F4" w:rsidP="00540810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DC0A27">
              <w:rPr>
                <w:sz w:val="24"/>
                <w:szCs w:val="24"/>
              </w:rPr>
              <w:t>7</w:t>
            </w:r>
          </w:p>
        </w:tc>
        <w:tc>
          <w:tcPr>
            <w:tcW w:w="944" w:type="dxa"/>
          </w:tcPr>
          <w:p w:rsidR="005754F4" w:rsidRPr="0008253C" w:rsidRDefault="0008253C" w:rsidP="00DC0A27">
            <w:pPr>
              <w:pStyle w:val="TableParagraph"/>
              <w:spacing w:line="270" w:lineRule="exact"/>
              <w:ind w:left="10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  <w:p w:rsidR="005754F4" w:rsidRPr="00DC0A27" w:rsidRDefault="005754F4" w:rsidP="00540810">
            <w:pPr>
              <w:pStyle w:val="TableParagraph"/>
              <w:spacing w:before="5" w:line="240" w:lineRule="auto"/>
              <w:ind w:left="0"/>
              <w:rPr>
                <w:sz w:val="24"/>
                <w:szCs w:val="24"/>
              </w:rPr>
            </w:pPr>
          </w:p>
          <w:p w:rsidR="005754F4" w:rsidRPr="00DC0A27" w:rsidRDefault="005754F4" w:rsidP="00DC0A2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DC0A27">
              <w:rPr>
                <w:sz w:val="24"/>
                <w:szCs w:val="24"/>
              </w:rPr>
              <w:t>2</w:t>
            </w:r>
          </w:p>
        </w:tc>
        <w:tc>
          <w:tcPr>
            <w:tcW w:w="3404" w:type="dxa"/>
            <w:vMerge/>
            <w:tcBorders>
              <w:top w:val="nil"/>
            </w:tcBorders>
          </w:tcPr>
          <w:p w:rsidR="005754F4" w:rsidRDefault="005754F4" w:rsidP="00540810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</w:tcPr>
          <w:p w:rsidR="005754F4" w:rsidRPr="00DC0A27" w:rsidRDefault="005754F4" w:rsidP="00DC0A27">
            <w:pPr>
              <w:pStyle w:val="TableParagraph"/>
              <w:spacing w:line="270" w:lineRule="exact"/>
              <w:ind w:left="104"/>
              <w:rPr>
                <w:sz w:val="24"/>
                <w:szCs w:val="24"/>
              </w:rPr>
            </w:pPr>
            <w:r w:rsidRPr="00DC0A27">
              <w:rPr>
                <w:sz w:val="24"/>
                <w:szCs w:val="24"/>
              </w:rPr>
              <w:t>VI+</w:t>
            </w:r>
          </w:p>
          <w:p w:rsidR="005754F4" w:rsidRPr="00DC0A27" w:rsidRDefault="005754F4" w:rsidP="00DC0A27">
            <w:pPr>
              <w:pStyle w:val="TableParagraph"/>
              <w:spacing w:before="5" w:line="240" w:lineRule="auto"/>
              <w:ind w:left="104"/>
              <w:rPr>
                <w:sz w:val="24"/>
                <w:szCs w:val="24"/>
              </w:rPr>
            </w:pPr>
          </w:p>
          <w:p w:rsidR="005754F4" w:rsidRPr="00DC0A27" w:rsidRDefault="005754F4" w:rsidP="00DC0A27">
            <w:pPr>
              <w:pStyle w:val="TableParagraph"/>
              <w:spacing w:line="270" w:lineRule="exact"/>
              <w:ind w:left="104"/>
              <w:rPr>
                <w:sz w:val="24"/>
                <w:szCs w:val="24"/>
              </w:rPr>
            </w:pPr>
            <w:r w:rsidRPr="00DC0A27">
              <w:rPr>
                <w:sz w:val="24"/>
                <w:szCs w:val="24"/>
              </w:rPr>
              <w:t>A1</w:t>
            </w:r>
          </w:p>
        </w:tc>
        <w:tc>
          <w:tcPr>
            <w:tcW w:w="1419" w:type="dxa"/>
          </w:tcPr>
          <w:p w:rsidR="005754F4" w:rsidRPr="00DC0A27" w:rsidRDefault="005754F4" w:rsidP="00DC0A2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DC0A27">
              <w:rPr>
                <w:sz w:val="24"/>
                <w:szCs w:val="24"/>
              </w:rPr>
              <w:t>28</w:t>
            </w:r>
          </w:p>
          <w:p w:rsidR="005754F4" w:rsidRPr="00DC0A27" w:rsidRDefault="005754F4" w:rsidP="00540810">
            <w:pPr>
              <w:pStyle w:val="TableParagraph"/>
              <w:spacing w:before="5" w:line="240" w:lineRule="auto"/>
              <w:ind w:left="0"/>
              <w:rPr>
                <w:b/>
                <w:sz w:val="24"/>
                <w:szCs w:val="24"/>
              </w:rPr>
            </w:pPr>
          </w:p>
          <w:p w:rsidR="005754F4" w:rsidRPr="00DC0A27" w:rsidRDefault="005754F4" w:rsidP="00DC0A2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DC0A27">
              <w:rPr>
                <w:sz w:val="24"/>
                <w:szCs w:val="24"/>
              </w:rPr>
              <w:t>2</w:t>
            </w:r>
          </w:p>
        </w:tc>
        <w:tc>
          <w:tcPr>
            <w:tcW w:w="958" w:type="dxa"/>
          </w:tcPr>
          <w:p w:rsidR="005754F4" w:rsidRPr="00DC0A27" w:rsidRDefault="005754F4" w:rsidP="00540810">
            <w:pPr>
              <w:pStyle w:val="TableParagraph"/>
              <w:spacing w:line="270" w:lineRule="exact"/>
              <w:ind w:left="103"/>
              <w:rPr>
                <w:sz w:val="24"/>
                <w:szCs w:val="24"/>
              </w:rPr>
            </w:pPr>
            <w:r w:rsidRPr="00DC0A27">
              <w:rPr>
                <w:sz w:val="24"/>
                <w:szCs w:val="24"/>
              </w:rPr>
              <w:t>75</w:t>
            </w:r>
          </w:p>
        </w:tc>
      </w:tr>
      <w:tr w:rsidR="005754F4" w:rsidTr="005754F4">
        <w:trPr>
          <w:trHeight w:val="1418"/>
          <w:jc w:val="center"/>
        </w:trPr>
        <w:tc>
          <w:tcPr>
            <w:tcW w:w="1049" w:type="dxa"/>
          </w:tcPr>
          <w:p w:rsidR="005754F4" w:rsidRDefault="005754F4" w:rsidP="0054081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R2-R3</w:t>
            </w:r>
          </w:p>
        </w:tc>
        <w:tc>
          <w:tcPr>
            <w:tcW w:w="853" w:type="dxa"/>
          </w:tcPr>
          <w:p w:rsidR="005754F4" w:rsidRPr="00DC0A27" w:rsidRDefault="005754F4" w:rsidP="00540810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DC0A27">
              <w:rPr>
                <w:sz w:val="24"/>
                <w:szCs w:val="24"/>
              </w:rPr>
              <w:t>5</w:t>
            </w:r>
          </w:p>
        </w:tc>
        <w:tc>
          <w:tcPr>
            <w:tcW w:w="944" w:type="dxa"/>
          </w:tcPr>
          <w:p w:rsidR="005754F4" w:rsidRPr="0008253C" w:rsidRDefault="0008253C" w:rsidP="00DC0A27">
            <w:pPr>
              <w:pStyle w:val="TableParagraph"/>
              <w:spacing w:line="270" w:lineRule="exact"/>
              <w:ind w:left="10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  <w:p w:rsidR="005754F4" w:rsidRPr="00DC0A27" w:rsidRDefault="005754F4" w:rsidP="00DC0A27">
            <w:pPr>
              <w:pStyle w:val="TableParagraph"/>
              <w:spacing w:before="6" w:line="270" w:lineRule="exact"/>
              <w:ind w:left="105"/>
              <w:rPr>
                <w:sz w:val="24"/>
                <w:szCs w:val="24"/>
              </w:rPr>
            </w:pPr>
          </w:p>
          <w:p w:rsidR="005754F4" w:rsidRPr="00DC0A27" w:rsidRDefault="005754F4" w:rsidP="00DC0A2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DC0A27">
              <w:rPr>
                <w:sz w:val="24"/>
                <w:szCs w:val="24"/>
              </w:rPr>
              <w:t>2</w:t>
            </w:r>
          </w:p>
        </w:tc>
        <w:tc>
          <w:tcPr>
            <w:tcW w:w="3404" w:type="dxa"/>
            <w:vMerge/>
            <w:tcBorders>
              <w:top w:val="nil"/>
            </w:tcBorders>
          </w:tcPr>
          <w:p w:rsidR="005754F4" w:rsidRDefault="005754F4" w:rsidP="00540810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</w:tcPr>
          <w:p w:rsidR="00DC0A27" w:rsidRPr="00DC0A27" w:rsidRDefault="005754F4" w:rsidP="00DC0A27">
            <w:pPr>
              <w:pStyle w:val="TableParagraph"/>
              <w:spacing w:line="270" w:lineRule="exact"/>
              <w:ind w:left="104"/>
              <w:rPr>
                <w:sz w:val="24"/>
                <w:szCs w:val="24"/>
              </w:rPr>
            </w:pPr>
            <w:r w:rsidRPr="00DC0A27">
              <w:rPr>
                <w:sz w:val="24"/>
                <w:szCs w:val="24"/>
              </w:rPr>
              <w:t xml:space="preserve">VI+ </w:t>
            </w:r>
          </w:p>
          <w:p w:rsidR="00DC0A27" w:rsidRDefault="00DC0A27" w:rsidP="00DC0A27">
            <w:pPr>
              <w:pStyle w:val="TableParagraph"/>
              <w:spacing w:line="270" w:lineRule="exact"/>
              <w:ind w:left="104"/>
              <w:rPr>
                <w:sz w:val="24"/>
                <w:szCs w:val="24"/>
                <w:lang w:val="ru-RU"/>
              </w:rPr>
            </w:pPr>
          </w:p>
          <w:p w:rsidR="005754F4" w:rsidRPr="00DC0A27" w:rsidRDefault="005754F4" w:rsidP="00DC0A27">
            <w:pPr>
              <w:pStyle w:val="TableParagraph"/>
              <w:spacing w:line="270" w:lineRule="exact"/>
              <w:ind w:left="104"/>
              <w:rPr>
                <w:sz w:val="24"/>
                <w:szCs w:val="24"/>
              </w:rPr>
            </w:pPr>
            <w:r w:rsidRPr="00DC0A27">
              <w:rPr>
                <w:sz w:val="24"/>
                <w:szCs w:val="24"/>
              </w:rPr>
              <w:t>A1</w:t>
            </w:r>
          </w:p>
        </w:tc>
        <w:tc>
          <w:tcPr>
            <w:tcW w:w="1419" w:type="dxa"/>
          </w:tcPr>
          <w:p w:rsidR="005754F4" w:rsidRPr="00DC0A27" w:rsidRDefault="005754F4" w:rsidP="00DC0A2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DC0A27">
              <w:rPr>
                <w:sz w:val="24"/>
                <w:szCs w:val="24"/>
              </w:rPr>
              <w:t>30</w:t>
            </w:r>
          </w:p>
          <w:p w:rsidR="005754F4" w:rsidRPr="00DC0A27" w:rsidRDefault="005754F4" w:rsidP="00540810">
            <w:pPr>
              <w:pStyle w:val="TableParagraph"/>
              <w:spacing w:before="4" w:line="240" w:lineRule="auto"/>
              <w:ind w:left="0"/>
              <w:rPr>
                <w:b/>
                <w:sz w:val="24"/>
                <w:szCs w:val="24"/>
              </w:rPr>
            </w:pPr>
          </w:p>
          <w:p w:rsidR="005754F4" w:rsidRPr="00DC0A27" w:rsidRDefault="005754F4" w:rsidP="00DC0A2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DC0A27">
              <w:rPr>
                <w:sz w:val="24"/>
                <w:szCs w:val="24"/>
              </w:rPr>
              <w:t>2</w:t>
            </w:r>
          </w:p>
        </w:tc>
        <w:tc>
          <w:tcPr>
            <w:tcW w:w="958" w:type="dxa"/>
          </w:tcPr>
          <w:p w:rsidR="005754F4" w:rsidRPr="00DC0A27" w:rsidRDefault="005754F4" w:rsidP="00540810">
            <w:pPr>
              <w:pStyle w:val="TableParagraph"/>
              <w:spacing w:line="270" w:lineRule="exact"/>
              <w:ind w:left="103"/>
              <w:rPr>
                <w:sz w:val="24"/>
                <w:szCs w:val="24"/>
              </w:rPr>
            </w:pPr>
            <w:r w:rsidRPr="00DC0A27">
              <w:rPr>
                <w:sz w:val="24"/>
                <w:szCs w:val="24"/>
              </w:rPr>
              <w:t>70</w:t>
            </w:r>
          </w:p>
        </w:tc>
      </w:tr>
      <w:tr w:rsidR="005754F4" w:rsidTr="005754F4">
        <w:trPr>
          <w:trHeight w:val="954"/>
          <w:jc w:val="center"/>
        </w:trPr>
        <w:tc>
          <w:tcPr>
            <w:tcW w:w="1049" w:type="dxa"/>
          </w:tcPr>
          <w:p w:rsidR="005754F4" w:rsidRDefault="005754F4" w:rsidP="0054081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R1-R2</w:t>
            </w:r>
          </w:p>
        </w:tc>
        <w:tc>
          <w:tcPr>
            <w:tcW w:w="853" w:type="dxa"/>
          </w:tcPr>
          <w:p w:rsidR="005754F4" w:rsidRPr="00DC0A27" w:rsidRDefault="005754F4" w:rsidP="00540810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DC0A27">
              <w:rPr>
                <w:sz w:val="24"/>
                <w:szCs w:val="24"/>
              </w:rPr>
              <w:t>6</w:t>
            </w:r>
          </w:p>
        </w:tc>
        <w:tc>
          <w:tcPr>
            <w:tcW w:w="944" w:type="dxa"/>
          </w:tcPr>
          <w:p w:rsidR="005754F4" w:rsidRPr="00DC0A27" w:rsidRDefault="005754F4" w:rsidP="00540810">
            <w:pPr>
              <w:pStyle w:val="TableParagraph"/>
              <w:spacing w:line="225" w:lineRule="exact"/>
              <w:rPr>
                <w:sz w:val="24"/>
                <w:szCs w:val="24"/>
              </w:rPr>
            </w:pPr>
            <w:r w:rsidRPr="00DC0A27">
              <w:rPr>
                <w:sz w:val="24"/>
                <w:szCs w:val="24"/>
              </w:rPr>
              <w:t>4</w:t>
            </w:r>
          </w:p>
          <w:p w:rsidR="005754F4" w:rsidRPr="00DC0A27" w:rsidRDefault="005754F4" w:rsidP="00540810">
            <w:pPr>
              <w:pStyle w:val="TableParagraph"/>
              <w:spacing w:before="5" w:line="240" w:lineRule="auto"/>
              <w:ind w:left="0"/>
              <w:rPr>
                <w:sz w:val="24"/>
                <w:szCs w:val="24"/>
              </w:rPr>
            </w:pPr>
          </w:p>
          <w:p w:rsidR="005754F4" w:rsidRPr="00DC0A27" w:rsidRDefault="005754F4" w:rsidP="00540810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C0A27">
              <w:rPr>
                <w:sz w:val="24"/>
                <w:szCs w:val="24"/>
              </w:rPr>
              <w:t>2</w:t>
            </w:r>
          </w:p>
        </w:tc>
        <w:tc>
          <w:tcPr>
            <w:tcW w:w="3404" w:type="dxa"/>
            <w:vMerge/>
            <w:tcBorders>
              <w:top w:val="nil"/>
            </w:tcBorders>
          </w:tcPr>
          <w:p w:rsidR="005754F4" w:rsidRDefault="005754F4" w:rsidP="00540810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</w:tcPr>
          <w:p w:rsidR="00DC0A27" w:rsidRDefault="005754F4" w:rsidP="00DC0A27">
            <w:pPr>
              <w:pStyle w:val="TableParagraph"/>
              <w:spacing w:line="270" w:lineRule="exact"/>
              <w:ind w:left="104"/>
              <w:rPr>
                <w:sz w:val="24"/>
                <w:szCs w:val="24"/>
                <w:lang w:val="ru-RU"/>
              </w:rPr>
            </w:pPr>
            <w:r w:rsidRPr="00DC0A27">
              <w:rPr>
                <w:sz w:val="24"/>
                <w:szCs w:val="24"/>
              </w:rPr>
              <w:t>VI</w:t>
            </w:r>
          </w:p>
          <w:p w:rsidR="00DC0A27" w:rsidRDefault="00DC0A27" w:rsidP="00DC0A27">
            <w:pPr>
              <w:pStyle w:val="TableParagraph"/>
              <w:spacing w:line="270" w:lineRule="exact"/>
              <w:ind w:left="104"/>
              <w:rPr>
                <w:sz w:val="24"/>
                <w:szCs w:val="24"/>
                <w:lang w:val="ru-RU"/>
              </w:rPr>
            </w:pPr>
          </w:p>
          <w:p w:rsidR="005754F4" w:rsidRPr="00DC0A27" w:rsidRDefault="005754F4" w:rsidP="00DC0A27">
            <w:pPr>
              <w:pStyle w:val="TableParagraph"/>
              <w:spacing w:line="270" w:lineRule="exact"/>
              <w:ind w:left="104"/>
              <w:rPr>
                <w:sz w:val="24"/>
                <w:szCs w:val="24"/>
              </w:rPr>
            </w:pPr>
            <w:r w:rsidRPr="00DC0A27">
              <w:rPr>
                <w:sz w:val="24"/>
                <w:szCs w:val="24"/>
              </w:rPr>
              <w:t xml:space="preserve"> A1</w:t>
            </w:r>
          </w:p>
        </w:tc>
        <w:tc>
          <w:tcPr>
            <w:tcW w:w="1419" w:type="dxa"/>
          </w:tcPr>
          <w:p w:rsidR="005754F4" w:rsidRPr="00DC0A27" w:rsidRDefault="005754F4" w:rsidP="00540810">
            <w:pPr>
              <w:pStyle w:val="TableParagraph"/>
              <w:spacing w:line="225" w:lineRule="exact"/>
              <w:ind w:left="105"/>
              <w:rPr>
                <w:sz w:val="24"/>
                <w:szCs w:val="24"/>
              </w:rPr>
            </w:pPr>
            <w:r w:rsidRPr="00DC0A27">
              <w:rPr>
                <w:sz w:val="24"/>
                <w:szCs w:val="24"/>
              </w:rPr>
              <w:t>28</w:t>
            </w:r>
          </w:p>
          <w:p w:rsidR="005754F4" w:rsidRPr="00DC0A27" w:rsidRDefault="005754F4" w:rsidP="00540810">
            <w:pPr>
              <w:pStyle w:val="TableParagraph"/>
              <w:spacing w:before="3" w:line="240" w:lineRule="auto"/>
              <w:ind w:left="0"/>
              <w:rPr>
                <w:b/>
                <w:sz w:val="24"/>
                <w:szCs w:val="24"/>
              </w:rPr>
            </w:pPr>
          </w:p>
          <w:p w:rsidR="005754F4" w:rsidRPr="00DC0A27" w:rsidRDefault="005754F4" w:rsidP="00540810">
            <w:pPr>
              <w:pStyle w:val="TableParagraph"/>
              <w:spacing w:line="240" w:lineRule="auto"/>
              <w:ind w:left="105"/>
              <w:rPr>
                <w:sz w:val="24"/>
                <w:szCs w:val="24"/>
              </w:rPr>
            </w:pPr>
            <w:r w:rsidRPr="00DC0A27">
              <w:rPr>
                <w:sz w:val="24"/>
                <w:szCs w:val="24"/>
              </w:rPr>
              <w:t>2</w:t>
            </w:r>
          </w:p>
        </w:tc>
        <w:tc>
          <w:tcPr>
            <w:tcW w:w="958" w:type="dxa"/>
          </w:tcPr>
          <w:p w:rsidR="005754F4" w:rsidRPr="00DC0A27" w:rsidRDefault="005754F4" w:rsidP="00540810">
            <w:pPr>
              <w:pStyle w:val="TableParagraph"/>
              <w:spacing w:line="270" w:lineRule="exact"/>
              <w:ind w:left="103"/>
              <w:rPr>
                <w:sz w:val="24"/>
                <w:szCs w:val="24"/>
              </w:rPr>
            </w:pPr>
            <w:r w:rsidRPr="00DC0A27">
              <w:rPr>
                <w:sz w:val="24"/>
                <w:szCs w:val="24"/>
              </w:rPr>
              <w:t>65</w:t>
            </w:r>
          </w:p>
        </w:tc>
      </w:tr>
      <w:tr w:rsidR="005754F4" w:rsidTr="008C2EF5">
        <w:trPr>
          <w:trHeight w:val="1120"/>
          <w:jc w:val="center"/>
        </w:trPr>
        <w:tc>
          <w:tcPr>
            <w:tcW w:w="1049" w:type="dxa"/>
          </w:tcPr>
          <w:p w:rsidR="005754F4" w:rsidRDefault="005754F4" w:rsidP="0054081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R0-R1</w:t>
            </w:r>
          </w:p>
        </w:tc>
        <w:tc>
          <w:tcPr>
            <w:tcW w:w="853" w:type="dxa"/>
          </w:tcPr>
          <w:p w:rsidR="005754F4" w:rsidRPr="0008253C" w:rsidRDefault="0008253C" w:rsidP="00540810">
            <w:pPr>
              <w:pStyle w:val="TableParagraph"/>
              <w:spacing w:line="270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944" w:type="dxa"/>
          </w:tcPr>
          <w:p w:rsidR="005754F4" w:rsidRPr="00DC0A27" w:rsidRDefault="005754F4" w:rsidP="00540810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DC0A27">
              <w:rPr>
                <w:sz w:val="24"/>
                <w:szCs w:val="24"/>
              </w:rPr>
              <w:t>3</w:t>
            </w:r>
          </w:p>
        </w:tc>
        <w:tc>
          <w:tcPr>
            <w:tcW w:w="3404" w:type="dxa"/>
            <w:vMerge/>
            <w:tcBorders>
              <w:top w:val="nil"/>
            </w:tcBorders>
          </w:tcPr>
          <w:p w:rsidR="005754F4" w:rsidRDefault="005754F4" w:rsidP="00540810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</w:tcPr>
          <w:p w:rsidR="005754F4" w:rsidRPr="00DC0A27" w:rsidRDefault="005754F4" w:rsidP="00540810">
            <w:pPr>
              <w:pStyle w:val="TableParagraph"/>
              <w:spacing w:line="270" w:lineRule="exact"/>
              <w:ind w:left="104"/>
              <w:rPr>
                <w:sz w:val="24"/>
                <w:szCs w:val="24"/>
              </w:rPr>
            </w:pPr>
            <w:r w:rsidRPr="00DC0A27">
              <w:rPr>
                <w:sz w:val="24"/>
                <w:szCs w:val="24"/>
              </w:rPr>
              <w:t>V</w:t>
            </w:r>
          </w:p>
        </w:tc>
        <w:tc>
          <w:tcPr>
            <w:tcW w:w="1419" w:type="dxa"/>
          </w:tcPr>
          <w:p w:rsidR="005754F4" w:rsidRPr="00DC0A27" w:rsidRDefault="005754F4" w:rsidP="00540810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DC0A27">
              <w:rPr>
                <w:sz w:val="24"/>
                <w:szCs w:val="24"/>
              </w:rPr>
              <w:t>30</w:t>
            </w:r>
          </w:p>
        </w:tc>
        <w:tc>
          <w:tcPr>
            <w:tcW w:w="958" w:type="dxa"/>
          </w:tcPr>
          <w:p w:rsidR="005754F4" w:rsidRPr="00DC0A27" w:rsidRDefault="005754F4" w:rsidP="00540810">
            <w:pPr>
              <w:pStyle w:val="TableParagraph"/>
              <w:spacing w:line="270" w:lineRule="exact"/>
              <w:ind w:left="103"/>
              <w:rPr>
                <w:sz w:val="24"/>
                <w:szCs w:val="24"/>
              </w:rPr>
            </w:pPr>
            <w:r w:rsidRPr="00DC0A27">
              <w:rPr>
                <w:sz w:val="24"/>
                <w:szCs w:val="24"/>
              </w:rPr>
              <w:t>55</w:t>
            </w:r>
          </w:p>
        </w:tc>
      </w:tr>
    </w:tbl>
    <w:p w:rsidR="005754F4" w:rsidRDefault="005754F4" w:rsidP="00A4348B">
      <w:pPr>
        <w:jc w:val="center"/>
      </w:pPr>
    </w:p>
    <w:tbl>
      <w:tblPr>
        <w:tblStyle w:val="TableNormal"/>
        <w:tblW w:w="0" w:type="auto"/>
        <w:jc w:val="center"/>
        <w:tblInd w:w="1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9"/>
        <w:gridCol w:w="853"/>
        <w:gridCol w:w="944"/>
        <w:gridCol w:w="3404"/>
        <w:gridCol w:w="1275"/>
        <w:gridCol w:w="1419"/>
        <w:gridCol w:w="958"/>
      </w:tblGrid>
      <w:tr w:rsidR="005754F4" w:rsidTr="005754F4">
        <w:trPr>
          <w:trHeight w:val="842"/>
          <w:jc w:val="center"/>
        </w:trPr>
        <w:tc>
          <w:tcPr>
            <w:tcW w:w="1049" w:type="dxa"/>
            <w:vMerge w:val="restart"/>
            <w:textDirection w:val="btLr"/>
          </w:tcPr>
          <w:p w:rsidR="005754F4" w:rsidRDefault="005754F4" w:rsidP="00540810">
            <w:pPr>
              <w:pStyle w:val="TableParagraph"/>
              <w:spacing w:before="3" w:line="240" w:lineRule="auto"/>
              <w:ind w:left="0"/>
              <w:rPr>
                <w:b/>
                <w:sz w:val="33"/>
              </w:rPr>
            </w:pPr>
          </w:p>
          <w:p w:rsidR="005754F4" w:rsidRDefault="005754F4" w:rsidP="00540810">
            <w:pPr>
              <w:pStyle w:val="TableParagraph"/>
              <w:spacing w:line="240" w:lineRule="auto"/>
              <w:ind w:left="418"/>
              <w:rPr>
                <w:b/>
                <w:sz w:val="24"/>
              </w:rPr>
            </w:pPr>
            <w:r>
              <w:rPr>
                <w:b/>
                <w:sz w:val="24"/>
              </w:rPr>
              <w:t>№ участка</w:t>
            </w:r>
          </w:p>
        </w:tc>
        <w:tc>
          <w:tcPr>
            <w:tcW w:w="1797" w:type="dxa"/>
            <w:gridSpan w:val="2"/>
          </w:tcPr>
          <w:p w:rsidR="005754F4" w:rsidRDefault="005754F4" w:rsidP="00540810">
            <w:pPr>
              <w:pStyle w:val="TableParagraph"/>
              <w:spacing w:before="69" w:line="240" w:lineRule="auto"/>
              <w:ind w:left="143" w:right="1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 и количество крючьев</w:t>
            </w:r>
          </w:p>
        </w:tc>
        <w:tc>
          <w:tcPr>
            <w:tcW w:w="3404" w:type="dxa"/>
            <w:vMerge w:val="restart"/>
          </w:tcPr>
          <w:p w:rsidR="005754F4" w:rsidRPr="005754F4" w:rsidRDefault="005754F4" w:rsidP="00540810">
            <w:pPr>
              <w:pStyle w:val="TableParagraph"/>
              <w:spacing w:line="240" w:lineRule="auto"/>
              <w:ind w:left="0"/>
              <w:rPr>
                <w:b/>
                <w:sz w:val="26"/>
                <w:lang w:val="ru-RU"/>
              </w:rPr>
            </w:pPr>
          </w:p>
          <w:p w:rsidR="005754F4" w:rsidRPr="005754F4" w:rsidRDefault="005754F4" w:rsidP="00540810">
            <w:pPr>
              <w:pStyle w:val="TableParagraph"/>
              <w:spacing w:before="7" w:line="240" w:lineRule="auto"/>
              <w:ind w:left="0"/>
              <w:rPr>
                <w:b/>
                <w:sz w:val="35"/>
                <w:lang w:val="ru-RU"/>
              </w:rPr>
            </w:pPr>
          </w:p>
          <w:p w:rsidR="005754F4" w:rsidRPr="005754F4" w:rsidRDefault="005754F4" w:rsidP="00540810">
            <w:pPr>
              <w:pStyle w:val="TableParagraph"/>
              <w:spacing w:line="240" w:lineRule="auto"/>
              <w:ind w:left="1345" w:right="86" w:hanging="1234"/>
              <w:rPr>
                <w:b/>
                <w:sz w:val="24"/>
                <w:lang w:val="ru-RU"/>
              </w:rPr>
            </w:pPr>
            <w:r w:rsidRPr="005754F4">
              <w:rPr>
                <w:b/>
                <w:sz w:val="24"/>
                <w:lang w:val="ru-RU"/>
              </w:rPr>
              <w:t>Линия маршрута в символах УИАА</w:t>
            </w:r>
          </w:p>
        </w:tc>
        <w:tc>
          <w:tcPr>
            <w:tcW w:w="1275" w:type="dxa"/>
            <w:vMerge w:val="restart"/>
            <w:textDirection w:val="btLr"/>
          </w:tcPr>
          <w:p w:rsidR="005754F4" w:rsidRDefault="005754F4" w:rsidP="00DA6E75">
            <w:pPr>
              <w:pStyle w:val="TableParagraph"/>
              <w:spacing w:before="211" w:line="247" w:lineRule="auto"/>
              <w:ind w:left="473" w:right="363" w:hanging="8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Сложность участка </w:t>
            </w:r>
          </w:p>
        </w:tc>
        <w:tc>
          <w:tcPr>
            <w:tcW w:w="1419" w:type="dxa"/>
            <w:vMerge w:val="restart"/>
            <w:textDirection w:val="btLr"/>
          </w:tcPr>
          <w:p w:rsidR="005754F4" w:rsidRDefault="005754F4" w:rsidP="00540810">
            <w:pPr>
              <w:pStyle w:val="TableParagraph"/>
              <w:spacing w:before="10" w:line="240" w:lineRule="auto"/>
              <w:ind w:left="0"/>
              <w:rPr>
                <w:b/>
                <w:sz w:val="36"/>
              </w:rPr>
            </w:pPr>
          </w:p>
          <w:p w:rsidR="005754F4" w:rsidRDefault="005754F4" w:rsidP="00540810">
            <w:pPr>
              <w:pStyle w:val="TableParagraph"/>
              <w:spacing w:line="247" w:lineRule="auto"/>
              <w:ind w:left="425" w:right="112" w:hanging="288"/>
              <w:rPr>
                <w:b/>
                <w:sz w:val="24"/>
              </w:rPr>
            </w:pPr>
            <w:r>
              <w:rPr>
                <w:b/>
                <w:sz w:val="24"/>
              </w:rPr>
              <w:t>Протяженность участка, м</w:t>
            </w:r>
          </w:p>
        </w:tc>
        <w:tc>
          <w:tcPr>
            <w:tcW w:w="958" w:type="dxa"/>
            <w:vMerge w:val="restart"/>
            <w:textDirection w:val="btLr"/>
          </w:tcPr>
          <w:p w:rsidR="005754F4" w:rsidRDefault="005754F4" w:rsidP="00540810">
            <w:pPr>
              <w:pStyle w:val="TableParagraph"/>
              <w:spacing w:before="1" w:line="240" w:lineRule="auto"/>
              <w:ind w:left="0"/>
              <w:rPr>
                <w:b/>
                <w:sz w:val="29"/>
              </w:rPr>
            </w:pPr>
          </w:p>
          <w:p w:rsidR="005754F4" w:rsidRDefault="005754F4" w:rsidP="00540810">
            <w:pPr>
              <w:pStyle w:val="TableParagraph"/>
              <w:spacing w:line="240" w:lineRule="auto"/>
              <w:ind w:left="377"/>
              <w:rPr>
                <w:b/>
                <w:sz w:val="24"/>
              </w:rPr>
            </w:pPr>
            <w:r>
              <w:rPr>
                <w:b/>
                <w:sz w:val="24"/>
              </w:rPr>
              <w:t>Крутизна, º</w:t>
            </w:r>
          </w:p>
        </w:tc>
      </w:tr>
      <w:tr w:rsidR="005754F4" w:rsidTr="005754F4">
        <w:trPr>
          <w:trHeight w:val="1134"/>
          <w:jc w:val="center"/>
        </w:trPr>
        <w:tc>
          <w:tcPr>
            <w:tcW w:w="1049" w:type="dxa"/>
            <w:vMerge/>
            <w:tcBorders>
              <w:top w:val="nil"/>
            </w:tcBorders>
            <w:textDirection w:val="btLr"/>
          </w:tcPr>
          <w:p w:rsidR="005754F4" w:rsidRDefault="005754F4" w:rsidP="00540810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textDirection w:val="btLr"/>
          </w:tcPr>
          <w:p w:rsidR="005754F4" w:rsidRPr="009C4E97" w:rsidRDefault="009C4E97" w:rsidP="00540810">
            <w:pPr>
              <w:pStyle w:val="TableParagraph"/>
              <w:spacing w:before="109" w:line="240" w:lineRule="auto"/>
              <w:ind w:left="12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камалоты</w:t>
            </w:r>
          </w:p>
        </w:tc>
        <w:tc>
          <w:tcPr>
            <w:tcW w:w="944" w:type="dxa"/>
            <w:textDirection w:val="btLr"/>
          </w:tcPr>
          <w:p w:rsidR="005754F4" w:rsidRDefault="005754F4" w:rsidP="00540810">
            <w:pPr>
              <w:pStyle w:val="TableParagraph"/>
              <w:spacing w:before="108" w:line="240" w:lineRule="auto"/>
              <w:ind w:left="139"/>
              <w:rPr>
                <w:sz w:val="24"/>
              </w:rPr>
            </w:pPr>
            <w:r>
              <w:rPr>
                <w:sz w:val="24"/>
              </w:rPr>
              <w:t>крючьев</w:t>
            </w:r>
          </w:p>
        </w:tc>
        <w:tc>
          <w:tcPr>
            <w:tcW w:w="3404" w:type="dxa"/>
            <w:vMerge/>
            <w:tcBorders>
              <w:top w:val="nil"/>
            </w:tcBorders>
          </w:tcPr>
          <w:p w:rsidR="005754F4" w:rsidRDefault="005754F4" w:rsidP="00540810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  <w:textDirection w:val="btLr"/>
          </w:tcPr>
          <w:p w:rsidR="005754F4" w:rsidRDefault="005754F4" w:rsidP="00540810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  <w:textDirection w:val="btLr"/>
          </w:tcPr>
          <w:p w:rsidR="005754F4" w:rsidRDefault="005754F4" w:rsidP="00540810">
            <w:pPr>
              <w:rPr>
                <w:sz w:val="2"/>
                <w:szCs w:val="2"/>
              </w:rPr>
            </w:pPr>
          </w:p>
        </w:tc>
        <w:tc>
          <w:tcPr>
            <w:tcW w:w="958" w:type="dxa"/>
            <w:vMerge/>
            <w:tcBorders>
              <w:top w:val="nil"/>
            </w:tcBorders>
            <w:textDirection w:val="btLr"/>
          </w:tcPr>
          <w:p w:rsidR="005754F4" w:rsidRDefault="005754F4" w:rsidP="00540810">
            <w:pPr>
              <w:rPr>
                <w:sz w:val="2"/>
                <w:szCs w:val="2"/>
              </w:rPr>
            </w:pPr>
          </w:p>
        </w:tc>
      </w:tr>
      <w:tr w:rsidR="005754F4" w:rsidTr="005754F4">
        <w:trPr>
          <w:trHeight w:val="1062"/>
          <w:jc w:val="center"/>
        </w:trPr>
        <w:tc>
          <w:tcPr>
            <w:tcW w:w="1049" w:type="dxa"/>
          </w:tcPr>
          <w:p w:rsidR="005754F4" w:rsidRDefault="005754F4" w:rsidP="00540810">
            <w:pPr>
              <w:pStyle w:val="TableParagraph"/>
              <w:spacing w:line="241" w:lineRule="exact"/>
              <w:ind w:left="105"/>
            </w:pPr>
            <w:r>
              <w:t>R24-R25</w:t>
            </w:r>
          </w:p>
        </w:tc>
        <w:tc>
          <w:tcPr>
            <w:tcW w:w="853" w:type="dxa"/>
          </w:tcPr>
          <w:p w:rsidR="005754F4" w:rsidRDefault="005754F4" w:rsidP="005408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944" w:type="dxa"/>
          </w:tcPr>
          <w:p w:rsidR="005754F4" w:rsidRDefault="005754F4" w:rsidP="005408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4" w:type="dxa"/>
            <w:vMerge w:val="restart"/>
          </w:tcPr>
          <w:p w:rsidR="005754F4" w:rsidRDefault="005754F4" w:rsidP="00540810">
            <w:pPr>
              <w:pStyle w:val="TableParagraph"/>
              <w:spacing w:line="240" w:lineRule="auto"/>
              <w:ind w:left="104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>
                  <wp:extent cx="1561969" cy="7600950"/>
                  <wp:effectExtent l="0" t="0" r="0" b="0"/>
                  <wp:docPr id="17" name="image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8.jpe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1969" cy="7600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</w:tcPr>
          <w:p w:rsidR="005754F4" w:rsidRDefault="005754F4" w:rsidP="00DC0A2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VI</w:t>
            </w:r>
          </w:p>
        </w:tc>
        <w:tc>
          <w:tcPr>
            <w:tcW w:w="1419" w:type="dxa"/>
          </w:tcPr>
          <w:p w:rsidR="005754F4" w:rsidRDefault="005754F4" w:rsidP="00DC0A2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958" w:type="dxa"/>
          </w:tcPr>
          <w:p w:rsidR="005754F4" w:rsidRDefault="005754F4" w:rsidP="00DC0A2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</w:tr>
      <w:tr w:rsidR="005754F4" w:rsidTr="005754F4">
        <w:trPr>
          <w:trHeight w:val="854"/>
          <w:jc w:val="center"/>
        </w:trPr>
        <w:tc>
          <w:tcPr>
            <w:tcW w:w="1049" w:type="dxa"/>
          </w:tcPr>
          <w:p w:rsidR="005754F4" w:rsidRDefault="005754F4" w:rsidP="00540810">
            <w:pPr>
              <w:pStyle w:val="TableParagraph"/>
              <w:spacing w:line="241" w:lineRule="exact"/>
              <w:ind w:left="105"/>
            </w:pPr>
            <w:r>
              <w:t>R23-R24</w:t>
            </w:r>
          </w:p>
        </w:tc>
        <w:tc>
          <w:tcPr>
            <w:tcW w:w="853" w:type="dxa"/>
          </w:tcPr>
          <w:p w:rsidR="005754F4" w:rsidRDefault="005754F4" w:rsidP="005408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44" w:type="dxa"/>
          </w:tcPr>
          <w:p w:rsidR="005754F4" w:rsidRDefault="005754F4" w:rsidP="005408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4" w:type="dxa"/>
            <w:vMerge/>
            <w:tcBorders>
              <w:top w:val="nil"/>
            </w:tcBorders>
          </w:tcPr>
          <w:p w:rsidR="005754F4" w:rsidRDefault="005754F4" w:rsidP="00540810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</w:tcPr>
          <w:p w:rsidR="005754F4" w:rsidRDefault="005754F4" w:rsidP="00DC0A2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VI</w:t>
            </w:r>
          </w:p>
        </w:tc>
        <w:tc>
          <w:tcPr>
            <w:tcW w:w="1419" w:type="dxa"/>
          </w:tcPr>
          <w:p w:rsidR="005754F4" w:rsidRDefault="005754F4" w:rsidP="00DC0A2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958" w:type="dxa"/>
          </w:tcPr>
          <w:p w:rsidR="005754F4" w:rsidRDefault="005754F4" w:rsidP="00DC0A2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55</w:t>
            </w:r>
          </w:p>
        </w:tc>
      </w:tr>
      <w:tr w:rsidR="005754F4" w:rsidTr="005754F4">
        <w:trPr>
          <w:trHeight w:val="832"/>
          <w:jc w:val="center"/>
        </w:trPr>
        <w:tc>
          <w:tcPr>
            <w:tcW w:w="1049" w:type="dxa"/>
          </w:tcPr>
          <w:p w:rsidR="005754F4" w:rsidRDefault="005754F4" w:rsidP="00540810">
            <w:pPr>
              <w:pStyle w:val="TableParagraph"/>
              <w:spacing w:line="242" w:lineRule="exact"/>
              <w:ind w:left="105"/>
            </w:pPr>
            <w:r>
              <w:t>R22-R23</w:t>
            </w:r>
          </w:p>
        </w:tc>
        <w:tc>
          <w:tcPr>
            <w:tcW w:w="853" w:type="dxa"/>
          </w:tcPr>
          <w:p w:rsidR="005754F4" w:rsidRDefault="005754F4" w:rsidP="005408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944" w:type="dxa"/>
          </w:tcPr>
          <w:p w:rsidR="005754F4" w:rsidRDefault="005754F4" w:rsidP="005408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404" w:type="dxa"/>
            <w:vMerge/>
            <w:tcBorders>
              <w:top w:val="nil"/>
            </w:tcBorders>
          </w:tcPr>
          <w:p w:rsidR="005754F4" w:rsidRDefault="005754F4" w:rsidP="00540810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</w:tcPr>
          <w:p w:rsidR="005754F4" w:rsidRDefault="005754F4" w:rsidP="00DC0A2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VI</w:t>
            </w:r>
          </w:p>
        </w:tc>
        <w:tc>
          <w:tcPr>
            <w:tcW w:w="1419" w:type="dxa"/>
          </w:tcPr>
          <w:p w:rsidR="005754F4" w:rsidRDefault="005754F4" w:rsidP="00DC0A2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958" w:type="dxa"/>
          </w:tcPr>
          <w:p w:rsidR="005754F4" w:rsidRDefault="005754F4" w:rsidP="00DC0A2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</w:tr>
      <w:tr w:rsidR="005754F4" w:rsidTr="005754F4">
        <w:trPr>
          <w:trHeight w:val="928"/>
          <w:jc w:val="center"/>
        </w:trPr>
        <w:tc>
          <w:tcPr>
            <w:tcW w:w="1049" w:type="dxa"/>
          </w:tcPr>
          <w:p w:rsidR="005754F4" w:rsidRDefault="005754F4" w:rsidP="00540810">
            <w:pPr>
              <w:pStyle w:val="TableParagraph"/>
              <w:spacing w:line="241" w:lineRule="exact"/>
              <w:ind w:left="105"/>
            </w:pPr>
            <w:r>
              <w:t>R21-R22</w:t>
            </w:r>
          </w:p>
        </w:tc>
        <w:tc>
          <w:tcPr>
            <w:tcW w:w="853" w:type="dxa"/>
          </w:tcPr>
          <w:p w:rsidR="005754F4" w:rsidRPr="00DC0A27" w:rsidRDefault="005754F4" w:rsidP="00DC0A27">
            <w:pPr>
              <w:pStyle w:val="TableParagraph"/>
              <w:rPr>
                <w:sz w:val="24"/>
              </w:rPr>
            </w:pPr>
            <w:r w:rsidRPr="00DC0A27">
              <w:rPr>
                <w:sz w:val="24"/>
              </w:rPr>
              <w:t>6</w:t>
            </w:r>
          </w:p>
          <w:p w:rsidR="005754F4" w:rsidRPr="00DC0A27" w:rsidRDefault="005754F4" w:rsidP="00DC0A27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5754F4" w:rsidRPr="00DC0A27" w:rsidRDefault="005754F4" w:rsidP="00DC0A27">
            <w:pPr>
              <w:pStyle w:val="TableParagraph"/>
              <w:rPr>
                <w:sz w:val="24"/>
              </w:rPr>
            </w:pPr>
            <w:r w:rsidRPr="00DC0A27">
              <w:rPr>
                <w:sz w:val="24"/>
              </w:rPr>
              <w:t>3</w:t>
            </w:r>
          </w:p>
        </w:tc>
        <w:tc>
          <w:tcPr>
            <w:tcW w:w="944" w:type="dxa"/>
          </w:tcPr>
          <w:p w:rsidR="005754F4" w:rsidRPr="00DC0A27" w:rsidRDefault="005754F4" w:rsidP="00DC0A27">
            <w:pPr>
              <w:pStyle w:val="TableParagraph"/>
              <w:rPr>
                <w:sz w:val="24"/>
              </w:rPr>
            </w:pPr>
            <w:r w:rsidRPr="00DC0A27">
              <w:rPr>
                <w:sz w:val="24"/>
              </w:rPr>
              <w:t>3</w:t>
            </w:r>
          </w:p>
          <w:p w:rsidR="005754F4" w:rsidRPr="00DC0A27" w:rsidRDefault="005754F4" w:rsidP="00DC0A27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5754F4" w:rsidRPr="00DC0A27" w:rsidRDefault="005754F4" w:rsidP="00DC0A27">
            <w:pPr>
              <w:pStyle w:val="TableParagraph"/>
              <w:rPr>
                <w:sz w:val="24"/>
              </w:rPr>
            </w:pPr>
            <w:r w:rsidRPr="00DC0A27">
              <w:rPr>
                <w:sz w:val="24"/>
              </w:rPr>
              <w:t>2</w:t>
            </w:r>
          </w:p>
        </w:tc>
        <w:tc>
          <w:tcPr>
            <w:tcW w:w="3404" w:type="dxa"/>
            <w:vMerge/>
            <w:tcBorders>
              <w:top w:val="nil"/>
            </w:tcBorders>
          </w:tcPr>
          <w:p w:rsidR="005754F4" w:rsidRDefault="005754F4" w:rsidP="00540810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</w:tcPr>
          <w:p w:rsidR="005754F4" w:rsidRPr="00DC0A27" w:rsidRDefault="005754F4" w:rsidP="00DC0A27">
            <w:pPr>
              <w:pStyle w:val="TableParagraph"/>
              <w:rPr>
                <w:sz w:val="24"/>
              </w:rPr>
            </w:pPr>
            <w:r w:rsidRPr="00DC0A27">
              <w:rPr>
                <w:sz w:val="24"/>
              </w:rPr>
              <w:t>VI</w:t>
            </w:r>
          </w:p>
          <w:p w:rsidR="005754F4" w:rsidRPr="00DC0A27" w:rsidRDefault="005754F4" w:rsidP="00DC0A27">
            <w:pPr>
              <w:pStyle w:val="TableParagraph"/>
              <w:spacing w:before="3"/>
              <w:rPr>
                <w:sz w:val="24"/>
              </w:rPr>
            </w:pPr>
          </w:p>
          <w:p w:rsidR="005754F4" w:rsidRPr="00DC0A27" w:rsidRDefault="005754F4" w:rsidP="00DC0A27">
            <w:pPr>
              <w:pStyle w:val="TableParagraph"/>
              <w:rPr>
                <w:sz w:val="24"/>
              </w:rPr>
            </w:pPr>
            <w:r w:rsidRPr="00DC0A27">
              <w:rPr>
                <w:sz w:val="24"/>
              </w:rPr>
              <w:t>A2</w:t>
            </w:r>
          </w:p>
        </w:tc>
        <w:tc>
          <w:tcPr>
            <w:tcW w:w="1419" w:type="dxa"/>
          </w:tcPr>
          <w:p w:rsidR="005754F4" w:rsidRPr="00DC0A27" w:rsidRDefault="005754F4" w:rsidP="00DC0A27">
            <w:pPr>
              <w:pStyle w:val="TableParagraph"/>
              <w:rPr>
                <w:sz w:val="24"/>
              </w:rPr>
            </w:pPr>
            <w:r w:rsidRPr="00DC0A27">
              <w:rPr>
                <w:sz w:val="24"/>
              </w:rPr>
              <w:t>22</w:t>
            </w:r>
          </w:p>
          <w:p w:rsidR="005754F4" w:rsidRPr="00DC0A27" w:rsidRDefault="005754F4" w:rsidP="00DC0A27">
            <w:pPr>
              <w:pStyle w:val="TableParagraph"/>
              <w:spacing w:before="3"/>
              <w:rPr>
                <w:sz w:val="24"/>
              </w:rPr>
            </w:pPr>
          </w:p>
          <w:p w:rsidR="005754F4" w:rsidRPr="00DC0A27" w:rsidRDefault="005754F4" w:rsidP="00DC0A27">
            <w:pPr>
              <w:pStyle w:val="TableParagraph"/>
              <w:rPr>
                <w:sz w:val="24"/>
              </w:rPr>
            </w:pPr>
            <w:r w:rsidRPr="00DC0A27">
              <w:rPr>
                <w:sz w:val="24"/>
              </w:rPr>
              <w:t>4</w:t>
            </w:r>
          </w:p>
        </w:tc>
        <w:tc>
          <w:tcPr>
            <w:tcW w:w="958" w:type="dxa"/>
          </w:tcPr>
          <w:p w:rsidR="005754F4" w:rsidRDefault="005754F4" w:rsidP="00DC0A2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</w:tr>
      <w:tr w:rsidR="005754F4" w:rsidTr="005754F4">
        <w:trPr>
          <w:trHeight w:val="645"/>
          <w:jc w:val="center"/>
        </w:trPr>
        <w:tc>
          <w:tcPr>
            <w:tcW w:w="1049" w:type="dxa"/>
          </w:tcPr>
          <w:p w:rsidR="005754F4" w:rsidRDefault="005754F4" w:rsidP="00540810">
            <w:pPr>
              <w:pStyle w:val="TableParagraph"/>
              <w:spacing w:line="241" w:lineRule="exact"/>
              <w:ind w:left="105"/>
            </w:pPr>
            <w:r>
              <w:t>R20-R21</w:t>
            </w:r>
          </w:p>
        </w:tc>
        <w:tc>
          <w:tcPr>
            <w:tcW w:w="853" w:type="dxa"/>
          </w:tcPr>
          <w:p w:rsidR="005754F4" w:rsidRDefault="005754F4" w:rsidP="005408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44" w:type="dxa"/>
          </w:tcPr>
          <w:p w:rsidR="005754F4" w:rsidRDefault="005754F4" w:rsidP="005408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404" w:type="dxa"/>
            <w:vMerge/>
            <w:tcBorders>
              <w:top w:val="nil"/>
            </w:tcBorders>
          </w:tcPr>
          <w:p w:rsidR="005754F4" w:rsidRDefault="005754F4" w:rsidP="00540810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</w:tcPr>
          <w:p w:rsidR="005754F4" w:rsidRDefault="005754F4" w:rsidP="00DC0A2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VI+</w:t>
            </w:r>
          </w:p>
        </w:tc>
        <w:tc>
          <w:tcPr>
            <w:tcW w:w="1419" w:type="dxa"/>
          </w:tcPr>
          <w:p w:rsidR="005754F4" w:rsidRDefault="005754F4" w:rsidP="00DC0A2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958" w:type="dxa"/>
          </w:tcPr>
          <w:p w:rsidR="005754F4" w:rsidRDefault="005754F4" w:rsidP="00DC0A2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70</w:t>
            </w:r>
          </w:p>
        </w:tc>
      </w:tr>
      <w:tr w:rsidR="005754F4" w:rsidTr="005754F4">
        <w:trPr>
          <w:trHeight w:val="827"/>
          <w:jc w:val="center"/>
        </w:trPr>
        <w:tc>
          <w:tcPr>
            <w:tcW w:w="1049" w:type="dxa"/>
          </w:tcPr>
          <w:p w:rsidR="005754F4" w:rsidRDefault="005754F4" w:rsidP="00540810">
            <w:pPr>
              <w:pStyle w:val="TableParagraph"/>
              <w:spacing w:line="241" w:lineRule="exact"/>
              <w:ind w:left="105"/>
            </w:pPr>
            <w:r>
              <w:t>R19-R20</w:t>
            </w:r>
          </w:p>
        </w:tc>
        <w:tc>
          <w:tcPr>
            <w:tcW w:w="853" w:type="dxa"/>
          </w:tcPr>
          <w:p w:rsidR="005754F4" w:rsidRDefault="005754F4" w:rsidP="005408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944" w:type="dxa"/>
          </w:tcPr>
          <w:p w:rsidR="005754F4" w:rsidRDefault="005754F4" w:rsidP="005408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3404" w:type="dxa"/>
            <w:vMerge/>
            <w:tcBorders>
              <w:top w:val="nil"/>
            </w:tcBorders>
          </w:tcPr>
          <w:p w:rsidR="005754F4" w:rsidRDefault="005754F4" w:rsidP="00540810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</w:tcPr>
          <w:p w:rsidR="005754F4" w:rsidRDefault="005754F4" w:rsidP="00DC0A2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VI</w:t>
            </w:r>
          </w:p>
        </w:tc>
        <w:tc>
          <w:tcPr>
            <w:tcW w:w="1419" w:type="dxa"/>
          </w:tcPr>
          <w:p w:rsidR="005754F4" w:rsidRDefault="005754F4" w:rsidP="00DC0A2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958" w:type="dxa"/>
          </w:tcPr>
          <w:p w:rsidR="005754F4" w:rsidRDefault="005754F4" w:rsidP="00DC0A2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65</w:t>
            </w:r>
          </w:p>
        </w:tc>
      </w:tr>
      <w:tr w:rsidR="005754F4" w:rsidTr="005754F4">
        <w:trPr>
          <w:trHeight w:val="727"/>
          <w:jc w:val="center"/>
        </w:trPr>
        <w:tc>
          <w:tcPr>
            <w:tcW w:w="1049" w:type="dxa"/>
          </w:tcPr>
          <w:p w:rsidR="005754F4" w:rsidRDefault="005754F4" w:rsidP="00540810">
            <w:pPr>
              <w:pStyle w:val="TableParagraph"/>
              <w:spacing w:line="241" w:lineRule="exact"/>
              <w:ind w:left="105"/>
            </w:pPr>
            <w:r>
              <w:t>R18-R19</w:t>
            </w:r>
          </w:p>
        </w:tc>
        <w:tc>
          <w:tcPr>
            <w:tcW w:w="853" w:type="dxa"/>
          </w:tcPr>
          <w:p w:rsidR="005754F4" w:rsidRDefault="005754F4" w:rsidP="005408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44" w:type="dxa"/>
          </w:tcPr>
          <w:p w:rsidR="005754F4" w:rsidRDefault="005754F4" w:rsidP="005408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3404" w:type="dxa"/>
            <w:vMerge/>
            <w:tcBorders>
              <w:top w:val="nil"/>
            </w:tcBorders>
          </w:tcPr>
          <w:p w:rsidR="005754F4" w:rsidRDefault="005754F4" w:rsidP="00540810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</w:tcPr>
          <w:p w:rsidR="005754F4" w:rsidRDefault="005754F4" w:rsidP="00DC0A2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419" w:type="dxa"/>
          </w:tcPr>
          <w:p w:rsidR="005754F4" w:rsidRDefault="005754F4" w:rsidP="00DC0A2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958" w:type="dxa"/>
          </w:tcPr>
          <w:p w:rsidR="005754F4" w:rsidRDefault="005754F4" w:rsidP="00DC0A2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</w:tr>
      <w:tr w:rsidR="005754F4" w:rsidTr="005754F4">
        <w:trPr>
          <w:trHeight w:val="1079"/>
          <w:jc w:val="center"/>
        </w:trPr>
        <w:tc>
          <w:tcPr>
            <w:tcW w:w="1049" w:type="dxa"/>
          </w:tcPr>
          <w:p w:rsidR="005754F4" w:rsidRDefault="005754F4" w:rsidP="00540810">
            <w:pPr>
              <w:pStyle w:val="TableParagraph"/>
              <w:spacing w:line="243" w:lineRule="exact"/>
              <w:ind w:left="105"/>
            </w:pPr>
            <w:r>
              <w:t>R17-R18</w:t>
            </w:r>
          </w:p>
        </w:tc>
        <w:tc>
          <w:tcPr>
            <w:tcW w:w="853" w:type="dxa"/>
          </w:tcPr>
          <w:p w:rsidR="005754F4" w:rsidRPr="00CC186B" w:rsidRDefault="00CC186B" w:rsidP="00DC0A2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</w:t>
            </w:r>
          </w:p>
        </w:tc>
        <w:tc>
          <w:tcPr>
            <w:tcW w:w="944" w:type="dxa"/>
          </w:tcPr>
          <w:p w:rsidR="005754F4" w:rsidRPr="00CC186B" w:rsidRDefault="00CC186B" w:rsidP="00DC0A2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</w:t>
            </w:r>
          </w:p>
        </w:tc>
        <w:tc>
          <w:tcPr>
            <w:tcW w:w="3404" w:type="dxa"/>
            <w:vMerge/>
            <w:tcBorders>
              <w:top w:val="nil"/>
            </w:tcBorders>
          </w:tcPr>
          <w:p w:rsidR="005754F4" w:rsidRDefault="005754F4" w:rsidP="00540810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</w:tcPr>
          <w:p w:rsidR="005754F4" w:rsidRDefault="005754F4" w:rsidP="00DC0A2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V-</w:t>
            </w:r>
          </w:p>
        </w:tc>
        <w:tc>
          <w:tcPr>
            <w:tcW w:w="1419" w:type="dxa"/>
          </w:tcPr>
          <w:p w:rsidR="005754F4" w:rsidRDefault="005754F4" w:rsidP="00DC0A2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  <w:tc>
          <w:tcPr>
            <w:tcW w:w="958" w:type="dxa"/>
          </w:tcPr>
          <w:p w:rsidR="005754F4" w:rsidRDefault="005754F4" w:rsidP="00DC0A2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</w:tr>
      <w:tr w:rsidR="005754F4" w:rsidTr="005754F4">
        <w:trPr>
          <w:trHeight w:val="532"/>
          <w:jc w:val="center"/>
        </w:trPr>
        <w:tc>
          <w:tcPr>
            <w:tcW w:w="1049" w:type="dxa"/>
          </w:tcPr>
          <w:p w:rsidR="005754F4" w:rsidRDefault="005754F4" w:rsidP="00540810">
            <w:pPr>
              <w:pStyle w:val="TableParagraph"/>
              <w:spacing w:line="241" w:lineRule="exact"/>
              <w:ind w:left="105"/>
            </w:pPr>
            <w:r>
              <w:t>R16-R17</w:t>
            </w:r>
          </w:p>
        </w:tc>
        <w:tc>
          <w:tcPr>
            <w:tcW w:w="853" w:type="dxa"/>
          </w:tcPr>
          <w:p w:rsidR="005754F4" w:rsidRDefault="005754F4" w:rsidP="005408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44" w:type="dxa"/>
          </w:tcPr>
          <w:p w:rsidR="005754F4" w:rsidRDefault="005754F4" w:rsidP="005408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4" w:type="dxa"/>
            <w:vMerge/>
            <w:tcBorders>
              <w:top w:val="nil"/>
            </w:tcBorders>
          </w:tcPr>
          <w:p w:rsidR="005754F4" w:rsidRDefault="005754F4" w:rsidP="00540810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</w:tcPr>
          <w:p w:rsidR="005754F4" w:rsidRDefault="005754F4" w:rsidP="00DC0A2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IV</w:t>
            </w:r>
          </w:p>
        </w:tc>
        <w:tc>
          <w:tcPr>
            <w:tcW w:w="1419" w:type="dxa"/>
          </w:tcPr>
          <w:p w:rsidR="005754F4" w:rsidRDefault="005754F4" w:rsidP="00DC0A2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958" w:type="dxa"/>
          </w:tcPr>
          <w:p w:rsidR="005754F4" w:rsidRDefault="005754F4" w:rsidP="00DC0A2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70</w:t>
            </w:r>
          </w:p>
        </w:tc>
      </w:tr>
      <w:tr w:rsidR="005754F4" w:rsidTr="005754F4">
        <w:trPr>
          <w:trHeight w:val="842"/>
          <w:jc w:val="center"/>
        </w:trPr>
        <w:tc>
          <w:tcPr>
            <w:tcW w:w="1049" w:type="dxa"/>
          </w:tcPr>
          <w:p w:rsidR="005754F4" w:rsidRDefault="005754F4" w:rsidP="00540810">
            <w:pPr>
              <w:pStyle w:val="TableParagraph"/>
              <w:spacing w:line="241" w:lineRule="exact"/>
              <w:ind w:left="105"/>
            </w:pPr>
            <w:r>
              <w:t>R15-R16</w:t>
            </w:r>
          </w:p>
        </w:tc>
        <w:tc>
          <w:tcPr>
            <w:tcW w:w="853" w:type="dxa"/>
          </w:tcPr>
          <w:p w:rsidR="005754F4" w:rsidRDefault="005754F4" w:rsidP="005408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44" w:type="dxa"/>
          </w:tcPr>
          <w:p w:rsidR="005754F4" w:rsidRDefault="005754F4" w:rsidP="005408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404" w:type="dxa"/>
            <w:vMerge/>
            <w:tcBorders>
              <w:top w:val="nil"/>
            </w:tcBorders>
          </w:tcPr>
          <w:p w:rsidR="005754F4" w:rsidRDefault="005754F4" w:rsidP="00540810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</w:tcPr>
          <w:p w:rsidR="005754F4" w:rsidRDefault="005754F4" w:rsidP="00DC0A2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VI+</w:t>
            </w:r>
          </w:p>
        </w:tc>
        <w:tc>
          <w:tcPr>
            <w:tcW w:w="1419" w:type="dxa"/>
          </w:tcPr>
          <w:p w:rsidR="005754F4" w:rsidRDefault="005754F4" w:rsidP="00DC0A2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958" w:type="dxa"/>
          </w:tcPr>
          <w:p w:rsidR="005754F4" w:rsidRDefault="005754F4" w:rsidP="00DC0A2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</w:tr>
      <w:tr w:rsidR="005754F4" w:rsidTr="005754F4">
        <w:trPr>
          <w:trHeight w:val="842"/>
          <w:jc w:val="center"/>
        </w:trPr>
        <w:tc>
          <w:tcPr>
            <w:tcW w:w="1049" w:type="dxa"/>
          </w:tcPr>
          <w:p w:rsidR="005754F4" w:rsidRDefault="005754F4" w:rsidP="00540810">
            <w:pPr>
              <w:pStyle w:val="TableParagraph"/>
              <w:spacing w:line="241" w:lineRule="exact"/>
              <w:ind w:left="105"/>
            </w:pPr>
            <w:r>
              <w:t>R14-R15</w:t>
            </w:r>
          </w:p>
        </w:tc>
        <w:tc>
          <w:tcPr>
            <w:tcW w:w="853" w:type="dxa"/>
          </w:tcPr>
          <w:p w:rsidR="005754F4" w:rsidRDefault="005754F4" w:rsidP="005408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44" w:type="dxa"/>
          </w:tcPr>
          <w:p w:rsidR="005754F4" w:rsidRDefault="005754F4" w:rsidP="005408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4" w:type="dxa"/>
            <w:vMerge/>
            <w:tcBorders>
              <w:top w:val="nil"/>
            </w:tcBorders>
          </w:tcPr>
          <w:p w:rsidR="005754F4" w:rsidRDefault="005754F4" w:rsidP="00540810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</w:tcPr>
          <w:p w:rsidR="005754F4" w:rsidRDefault="005754F4" w:rsidP="00DC0A2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IV</w:t>
            </w:r>
          </w:p>
        </w:tc>
        <w:tc>
          <w:tcPr>
            <w:tcW w:w="1419" w:type="dxa"/>
          </w:tcPr>
          <w:p w:rsidR="005754F4" w:rsidRDefault="005754F4" w:rsidP="00DC0A2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958" w:type="dxa"/>
          </w:tcPr>
          <w:p w:rsidR="005754F4" w:rsidRDefault="005754F4" w:rsidP="00DC0A2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70</w:t>
            </w:r>
          </w:p>
        </w:tc>
      </w:tr>
      <w:tr w:rsidR="005754F4" w:rsidTr="005754F4">
        <w:trPr>
          <w:trHeight w:val="832"/>
          <w:jc w:val="center"/>
        </w:trPr>
        <w:tc>
          <w:tcPr>
            <w:tcW w:w="1049" w:type="dxa"/>
          </w:tcPr>
          <w:p w:rsidR="005754F4" w:rsidRDefault="005754F4" w:rsidP="00540810">
            <w:pPr>
              <w:pStyle w:val="TableParagraph"/>
              <w:spacing w:line="241" w:lineRule="exact"/>
              <w:ind w:left="105"/>
            </w:pPr>
            <w:r>
              <w:t>R13-R14</w:t>
            </w:r>
          </w:p>
        </w:tc>
        <w:tc>
          <w:tcPr>
            <w:tcW w:w="853" w:type="dxa"/>
          </w:tcPr>
          <w:p w:rsidR="005754F4" w:rsidRDefault="005754F4" w:rsidP="005408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44" w:type="dxa"/>
          </w:tcPr>
          <w:p w:rsidR="005754F4" w:rsidRDefault="005754F4" w:rsidP="005408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3404" w:type="dxa"/>
            <w:vMerge/>
            <w:tcBorders>
              <w:top w:val="nil"/>
            </w:tcBorders>
          </w:tcPr>
          <w:p w:rsidR="005754F4" w:rsidRDefault="005754F4" w:rsidP="00540810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</w:tcPr>
          <w:p w:rsidR="005754F4" w:rsidRDefault="005754F4" w:rsidP="00DC0A2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1419" w:type="dxa"/>
          </w:tcPr>
          <w:p w:rsidR="005754F4" w:rsidRDefault="005754F4" w:rsidP="00DC0A2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958" w:type="dxa"/>
          </w:tcPr>
          <w:p w:rsidR="005754F4" w:rsidRDefault="005754F4" w:rsidP="00DC0A2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</w:tr>
      <w:tr w:rsidR="005754F4" w:rsidTr="005754F4">
        <w:trPr>
          <w:trHeight w:val="705"/>
          <w:jc w:val="center"/>
        </w:trPr>
        <w:tc>
          <w:tcPr>
            <w:tcW w:w="1049" w:type="dxa"/>
          </w:tcPr>
          <w:p w:rsidR="005754F4" w:rsidRDefault="005754F4" w:rsidP="00540810">
            <w:pPr>
              <w:pStyle w:val="TableParagraph"/>
              <w:spacing w:line="241" w:lineRule="exact"/>
              <w:ind w:left="105"/>
            </w:pPr>
            <w:r>
              <w:t>R12-R13</w:t>
            </w:r>
          </w:p>
        </w:tc>
        <w:tc>
          <w:tcPr>
            <w:tcW w:w="853" w:type="dxa"/>
          </w:tcPr>
          <w:p w:rsidR="005754F4" w:rsidRDefault="005754F4" w:rsidP="005408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44" w:type="dxa"/>
          </w:tcPr>
          <w:p w:rsidR="005754F4" w:rsidRDefault="005754F4" w:rsidP="005408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404" w:type="dxa"/>
            <w:vMerge/>
            <w:tcBorders>
              <w:top w:val="nil"/>
            </w:tcBorders>
          </w:tcPr>
          <w:p w:rsidR="005754F4" w:rsidRDefault="005754F4" w:rsidP="00540810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</w:tcPr>
          <w:p w:rsidR="005754F4" w:rsidRDefault="005754F4" w:rsidP="00DC0A2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IV</w:t>
            </w:r>
          </w:p>
        </w:tc>
        <w:tc>
          <w:tcPr>
            <w:tcW w:w="1419" w:type="dxa"/>
          </w:tcPr>
          <w:p w:rsidR="005754F4" w:rsidRDefault="005754F4" w:rsidP="00DC0A2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958" w:type="dxa"/>
          </w:tcPr>
          <w:p w:rsidR="005754F4" w:rsidRDefault="005754F4" w:rsidP="00DC0A2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55</w:t>
            </w:r>
          </w:p>
        </w:tc>
      </w:tr>
      <w:tr w:rsidR="005754F4" w:rsidTr="005754F4">
        <w:trPr>
          <w:trHeight w:val="1369"/>
          <w:jc w:val="center"/>
        </w:trPr>
        <w:tc>
          <w:tcPr>
            <w:tcW w:w="1049" w:type="dxa"/>
          </w:tcPr>
          <w:p w:rsidR="005754F4" w:rsidRDefault="005754F4" w:rsidP="00540810">
            <w:pPr>
              <w:pStyle w:val="TableParagraph"/>
              <w:spacing w:line="241" w:lineRule="exact"/>
              <w:ind w:left="105"/>
            </w:pPr>
            <w:r>
              <w:t>R11-R12</w:t>
            </w:r>
          </w:p>
        </w:tc>
        <w:tc>
          <w:tcPr>
            <w:tcW w:w="853" w:type="dxa"/>
          </w:tcPr>
          <w:p w:rsidR="005754F4" w:rsidRPr="00CC186B" w:rsidRDefault="00CC186B" w:rsidP="00540810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</w:t>
            </w:r>
          </w:p>
        </w:tc>
        <w:tc>
          <w:tcPr>
            <w:tcW w:w="944" w:type="dxa"/>
          </w:tcPr>
          <w:p w:rsidR="005754F4" w:rsidRPr="00CC186B" w:rsidRDefault="00CC186B" w:rsidP="00540810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3404" w:type="dxa"/>
            <w:vMerge/>
            <w:tcBorders>
              <w:top w:val="nil"/>
            </w:tcBorders>
          </w:tcPr>
          <w:p w:rsidR="005754F4" w:rsidRDefault="005754F4" w:rsidP="00540810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</w:tcPr>
          <w:p w:rsidR="005754F4" w:rsidRDefault="005754F4" w:rsidP="00DC0A27">
            <w:pPr>
              <w:pStyle w:val="TableParagraph"/>
              <w:rPr>
                <w:sz w:val="24"/>
              </w:rPr>
            </w:pPr>
            <w:r w:rsidRPr="00DC0A27">
              <w:rPr>
                <w:sz w:val="24"/>
              </w:rPr>
              <w:t>V</w:t>
            </w:r>
          </w:p>
        </w:tc>
        <w:tc>
          <w:tcPr>
            <w:tcW w:w="1419" w:type="dxa"/>
          </w:tcPr>
          <w:p w:rsidR="005754F4" w:rsidRDefault="005754F4" w:rsidP="00DC0A2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958" w:type="dxa"/>
          </w:tcPr>
          <w:p w:rsidR="005754F4" w:rsidRDefault="005754F4" w:rsidP="00DC0A2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65</w:t>
            </w:r>
          </w:p>
        </w:tc>
      </w:tr>
    </w:tbl>
    <w:p w:rsidR="005754F4" w:rsidRDefault="005754F4" w:rsidP="00A4348B">
      <w:pPr>
        <w:jc w:val="center"/>
      </w:pPr>
    </w:p>
    <w:tbl>
      <w:tblPr>
        <w:tblStyle w:val="TableNormal"/>
        <w:tblW w:w="0" w:type="auto"/>
        <w:jc w:val="center"/>
        <w:tblInd w:w="1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9"/>
        <w:gridCol w:w="853"/>
        <w:gridCol w:w="944"/>
        <w:gridCol w:w="3404"/>
        <w:gridCol w:w="1275"/>
        <w:gridCol w:w="1419"/>
        <w:gridCol w:w="958"/>
      </w:tblGrid>
      <w:tr w:rsidR="005754F4" w:rsidTr="005754F4">
        <w:trPr>
          <w:trHeight w:val="842"/>
          <w:jc w:val="center"/>
        </w:trPr>
        <w:tc>
          <w:tcPr>
            <w:tcW w:w="1049" w:type="dxa"/>
            <w:vMerge w:val="restart"/>
            <w:textDirection w:val="btLr"/>
          </w:tcPr>
          <w:p w:rsidR="005754F4" w:rsidRDefault="005754F4" w:rsidP="00540810">
            <w:pPr>
              <w:pStyle w:val="TableParagraph"/>
              <w:spacing w:before="3" w:line="240" w:lineRule="auto"/>
              <w:ind w:left="0"/>
              <w:rPr>
                <w:b/>
                <w:sz w:val="33"/>
              </w:rPr>
            </w:pPr>
          </w:p>
          <w:p w:rsidR="005754F4" w:rsidRDefault="005754F4" w:rsidP="00540810">
            <w:pPr>
              <w:pStyle w:val="TableParagraph"/>
              <w:spacing w:line="240" w:lineRule="auto"/>
              <w:ind w:left="418"/>
              <w:rPr>
                <w:b/>
                <w:sz w:val="24"/>
              </w:rPr>
            </w:pPr>
            <w:r>
              <w:rPr>
                <w:b/>
                <w:sz w:val="24"/>
              </w:rPr>
              <w:t>№ участка</w:t>
            </w:r>
          </w:p>
        </w:tc>
        <w:tc>
          <w:tcPr>
            <w:tcW w:w="1797" w:type="dxa"/>
            <w:gridSpan w:val="2"/>
          </w:tcPr>
          <w:p w:rsidR="005754F4" w:rsidRDefault="005754F4" w:rsidP="00540810">
            <w:pPr>
              <w:pStyle w:val="TableParagraph"/>
              <w:spacing w:before="69" w:line="240" w:lineRule="auto"/>
              <w:ind w:left="143" w:right="1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 и количество крючьев</w:t>
            </w:r>
          </w:p>
        </w:tc>
        <w:tc>
          <w:tcPr>
            <w:tcW w:w="3404" w:type="dxa"/>
            <w:vMerge w:val="restart"/>
          </w:tcPr>
          <w:p w:rsidR="005754F4" w:rsidRPr="005754F4" w:rsidRDefault="005754F4" w:rsidP="00540810">
            <w:pPr>
              <w:pStyle w:val="TableParagraph"/>
              <w:spacing w:line="240" w:lineRule="auto"/>
              <w:ind w:left="0"/>
              <w:rPr>
                <w:b/>
                <w:sz w:val="26"/>
                <w:lang w:val="ru-RU"/>
              </w:rPr>
            </w:pPr>
          </w:p>
          <w:p w:rsidR="005754F4" w:rsidRPr="005754F4" w:rsidRDefault="005754F4" w:rsidP="00540810">
            <w:pPr>
              <w:pStyle w:val="TableParagraph"/>
              <w:spacing w:before="7" w:line="240" w:lineRule="auto"/>
              <w:ind w:left="0"/>
              <w:rPr>
                <w:b/>
                <w:sz w:val="35"/>
                <w:lang w:val="ru-RU"/>
              </w:rPr>
            </w:pPr>
          </w:p>
          <w:p w:rsidR="005754F4" w:rsidRPr="005754F4" w:rsidRDefault="005754F4" w:rsidP="00540810">
            <w:pPr>
              <w:pStyle w:val="TableParagraph"/>
              <w:spacing w:line="240" w:lineRule="auto"/>
              <w:ind w:left="1345" w:right="86" w:hanging="1234"/>
              <w:rPr>
                <w:b/>
                <w:sz w:val="24"/>
                <w:lang w:val="ru-RU"/>
              </w:rPr>
            </w:pPr>
            <w:r w:rsidRPr="005754F4">
              <w:rPr>
                <w:b/>
                <w:sz w:val="24"/>
                <w:lang w:val="ru-RU"/>
              </w:rPr>
              <w:t>Линия маршрута в символах УИАА</w:t>
            </w:r>
          </w:p>
        </w:tc>
        <w:tc>
          <w:tcPr>
            <w:tcW w:w="1275" w:type="dxa"/>
            <w:vMerge w:val="restart"/>
            <w:textDirection w:val="btLr"/>
          </w:tcPr>
          <w:p w:rsidR="005754F4" w:rsidRDefault="005754F4" w:rsidP="00DA6E75">
            <w:pPr>
              <w:pStyle w:val="TableParagraph"/>
              <w:spacing w:before="211" w:line="247" w:lineRule="auto"/>
              <w:ind w:left="473" w:right="361" w:hanging="8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Сложность участка </w:t>
            </w:r>
          </w:p>
        </w:tc>
        <w:tc>
          <w:tcPr>
            <w:tcW w:w="1419" w:type="dxa"/>
            <w:vMerge w:val="restart"/>
            <w:textDirection w:val="btLr"/>
          </w:tcPr>
          <w:p w:rsidR="005754F4" w:rsidRDefault="005754F4" w:rsidP="00540810">
            <w:pPr>
              <w:pStyle w:val="TableParagraph"/>
              <w:spacing w:before="10" w:line="240" w:lineRule="auto"/>
              <w:ind w:left="0"/>
              <w:rPr>
                <w:b/>
                <w:sz w:val="36"/>
              </w:rPr>
            </w:pPr>
          </w:p>
          <w:p w:rsidR="005754F4" w:rsidRDefault="005754F4" w:rsidP="00540810">
            <w:pPr>
              <w:pStyle w:val="TableParagraph"/>
              <w:spacing w:line="247" w:lineRule="auto"/>
              <w:ind w:left="425" w:right="110" w:hanging="288"/>
              <w:rPr>
                <w:b/>
                <w:sz w:val="24"/>
              </w:rPr>
            </w:pPr>
            <w:r>
              <w:rPr>
                <w:b/>
                <w:sz w:val="24"/>
              </w:rPr>
              <w:t>Протяженность участка, м</w:t>
            </w:r>
          </w:p>
        </w:tc>
        <w:tc>
          <w:tcPr>
            <w:tcW w:w="958" w:type="dxa"/>
            <w:vMerge w:val="restart"/>
            <w:textDirection w:val="btLr"/>
          </w:tcPr>
          <w:p w:rsidR="005754F4" w:rsidRDefault="005754F4" w:rsidP="00540810">
            <w:pPr>
              <w:pStyle w:val="TableParagraph"/>
              <w:spacing w:before="1" w:line="240" w:lineRule="auto"/>
              <w:ind w:left="0"/>
              <w:rPr>
                <w:b/>
                <w:sz w:val="29"/>
              </w:rPr>
            </w:pPr>
          </w:p>
          <w:p w:rsidR="005754F4" w:rsidRDefault="005754F4" w:rsidP="00540810">
            <w:pPr>
              <w:pStyle w:val="TableParagraph"/>
              <w:spacing w:line="240" w:lineRule="auto"/>
              <w:ind w:left="377"/>
              <w:rPr>
                <w:b/>
                <w:sz w:val="24"/>
              </w:rPr>
            </w:pPr>
            <w:r>
              <w:rPr>
                <w:b/>
                <w:sz w:val="24"/>
              </w:rPr>
              <w:t>Крутизна, º</w:t>
            </w:r>
          </w:p>
        </w:tc>
      </w:tr>
      <w:tr w:rsidR="005754F4" w:rsidTr="005754F4">
        <w:trPr>
          <w:trHeight w:val="1132"/>
          <w:jc w:val="center"/>
        </w:trPr>
        <w:tc>
          <w:tcPr>
            <w:tcW w:w="1049" w:type="dxa"/>
            <w:vMerge/>
            <w:tcBorders>
              <w:top w:val="nil"/>
            </w:tcBorders>
            <w:textDirection w:val="btLr"/>
          </w:tcPr>
          <w:p w:rsidR="005754F4" w:rsidRDefault="005754F4" w:rsidP="00540810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textDirection w:val="btLr"/>
          </w:tcPr>
          <w:p w:rsidR="005754F4" w:rsidRPr="009C4E97" w:rsidRDefault="009C4E97" w:rsidP="00540810">
            <w:pPr>
              <w:pStyle w:val="TableParagraph"/>
              <w:spacing w:before="109" w:line="240" w:lineRule="auto"/>
              <w:ind w:left="11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камалоты</w:t>
            </w:r>
          </w:p>
        </w:tc>
        <w:tc>
          <w:tcPr>
            <w:tcW w:w="944" w:type="dxa"/>
            <w:textDirection w:val="btLr"/>
          </w:tcPr>
          <w:p w:rsidR="005754F4" w:rsidRDefault="005754F4" w:rsidP="00540810">
            <w:pPr>
              <w:pStyle w:val="TableParagraph"/>
              <w:spacing w:before="108" w:line="240" w:lineRule="auto"/>
              <w:ind w:left="137"/>
              <w:rPr>
                <w:sz w:val="24"/>
              </w:rPr>
            </w:pPr>
            <w:r>
              <w:rPr>
                <w:sz w:val="24"/>
              </w:rPr>
              <w:t>крючьев</w:t>
            </w:r>
          </w:p>
        </w:tc>
        <w:tc>
          <w:tcPr>
            <w:tcW w:w="3404" w:type="dxa"/>
            <w:vMerge/>
            <w:tcBorders>
              <w:top w:val="nil"/>
            </w:tcBorders>
          </w:tcPr>
          <w:p w:rsidR="005754F4" w:rsidRDefault="005754F4" w:rsidP="00540810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  <w:textDirection w:val="btLr"/>
          </w:tcPr>
          <w:p w:rsidR="005754F4" w:rsidRDefault="005754F4" w:rsidP="00540810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  <w:textDirection w:val="btLr"/>
          </w:tcPr>
          <w:p w:rsidR="005754F4" w:rsidRDefault="005754F4" w:rsidP="00540810">
            <w:pPr>
              <w:rPr>
                <w:sz w:val="2"/>
                <w:szCs w:val="2"/>
              </w:rPr>
            </w:pPr>
          </w:p>
        </w:tc>
        <w:tc>
          <w:tcPr>
            <w:tcW w:w="958" w:type="dxa"/>
            <w:vMerge/>
            <w:tcBorders>
              <w:top w:val="nil"/>
            </w:tcBorders>
            <w:textDirection w:val="btLr"/>
          </w:tcPr>
          <w:p w:rsidR="005754F4" w:rsidRDefault="005754F4" w:rsidP="00540810">
            <w:pPr>
              <w:rPr>
                <w:sz w:val="2"/>
                <w:szCs w:val="2"/>
              </w:rPr>
            </w:pPr>
          </w:p>
        </w:tc>
      </w:tr>
      <w:tr w:rsidR="005754F4" w:rsidTr="005754F4">
        <w:trPr>
          <w:trHeight w:val="1497"/>
          <w:jc w:val="center"/>
        </w:trPr>
        <w:tc>
          <w:tcPr>
            <w:tcW w:w="1049" w:type="dxa"/>
          </w:tcPr>
          <w:p w:rsidR="005754F4" w:rsidRDefault="005754F4" w:rsidP="00540810">
            <w:pPr>
              <w:pStyle w:val="TableParagraph"/>
              <w:spacing w:line="278" w:lineRule="auto"/>
              <w:ind w:left="105" w:right="434"/>
              <w:rPr>
                <w:sz w:val="24"/>
              </w:rPr>
            </w:pPr>
            <w:r>
              <w:rPr>
                <w:sz w:val="24"/>
              </w:rPr>
              <w:t>R33- R34</w:t>
            </w:r>
          </w:p>
        </w:tc>
        <w:tc>
          <w:tcPr>
            <w:tcW w:w="853" w:type="dxa"/>
          </w:tcPr>
          <w:p w:rsidR="005754F4" w:rsidRDefault="005754F4" w:rsidP="005408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44" w:type="dxa"/>
          </w:tcPr>
          <w:p w:rsidR="005754F4" w:rsidRDefault="005754F4" w:rsidP="005408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3404" w:type="dxa"/>
            <w:vMerge w:val="restart"/>
          </w:tcPr>
          <w:p w:rsidR="005754F4" w:rsidRDefault="005754F4" w:rsidP="00540810">
            <w:pPr>
              <w:pStyle w:val="TableParagraph"/>
              <w:spacing w:before="10" w:line="240" w:lineRule="auto"/>
              <w:ind w:left="0"/>
              <w:rPr>
                <w:b/>
                <w:sz w:val="9"/>
              </w:rPr>
            </w:pPr>
          </w:p>
          <w:p w:rsidR="005754F4" w:rsidRDefault="005754F4" w:rsidP="00540810">
            <w:pPr>
              <w:pStyle w:val="TableParagraph"/>
              <w:spacing w:line="240" w:lineRule="auto"/>
              <w:ind w:left="104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>
                  <wp:extent cx="1830056" cy="7086600"/>
                  <wp:effectExtent l="0" t="0" r="0" b="0"/>
                  <wp:docPr id="19" name="image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9.jpe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0056" cy="7086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</w:tcPr>
          <w:p w:rsidR="005754F4" w:rsidRDefault="005754F4" w:rsidP="00DC0A2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IV</w:t>
            </w:r>
          </w:p>
        </w:tc>
        <w:tc>
          <w:tcPr>
            <w:tcW w:w="1419" w:type="dxa"/>
          </w:tcPr>
          <w:p w:rsidR="005754F4" w:rsidRDefault="005754F4" w:rsidP="0054081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  <w:tc>
          <w:tcPr>
            <w:tcW w:w="958" w:type="dxa"/>
          </w:tcPr>
          <w:p w:rsidR="005754F4" w:rsidRDefault="005754F4" w:rsidP="00540810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</w:tr>
      <w:tr w:rsidR="005754F4" w:rsidTr="005754F4">
        <w:trPr>
          <w:trHeight w:val="840"/>
          <w:jc w:val="center"/>
        </w:trPr>
        <w:tc>
          <w:tcPr>
            <w:tcW w:w="1049" w:type="dxa"/>
          </w:tcPr>
          <w:p w:rsidR="005754F4" w:rsidRDefault="005754F4" w:rsidP="00540810">
            <w:pPr>
              <w:pStyle w:val="TableParagraph"/>
              <w:spacing w:line="278" w:lineRule="auto"/>
              <w:ind w:left="105" w:right="434"/>
              <w:rPr>
                <w:sz w:val="24"/>
              </w:rPr>
            </w:pPr>
            <w:r>
              <w:rPr>
                <w:sz w:val="24"/>
              </w:rPr>
              <w:t>R32- R33</w:t>
            </w:r>
          </w:p>
        </w:tc>
        <w:tc>
          <w:tcPr>
            <w:tcW w:w="853" w:type="dxa"/>
          </w:tcPr>
          <w:p w:rsidR="005754F4" w:rsidRDefault="005754F4" w:rsidP="005408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44" w:type="dxa"/>
          </w:tcPr>
          <w:p w:rsidR="005754F4" w:rsidRDefault="005754F4" w:rsidP="005408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3404" w:type="dxa"/>
            <w:vMerge/>
            <w:tcBorders>
              <w:top w:val="nil"/>
            </w:tcBorders>
          </w:tcPr>
          <w:p w:rsidR="005754F4" w:rsidRDefault="005754F4" w:rsidP="00540810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</w:tcPr>
          <w:p w:rsidR="005754F4" w:rsidRDefault="005754F4" w:rsidP="00DC0A2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IV</w:t>
            </w:r>
          </w:p>
        </w:tc>
        <w:tc>
          <w:tcPr>
            <w:tcW w:w="1419" w:type="dxa"/>
          </w:tcPr>
          <w:p w:rsidR="005754F4" w:rsidRDefault="005754F4" w:rsidP="0054081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958" w:type="dxa"/>
          </w:tcPr>
          <w:p w:rsidR="005754F4" w:rsidRDefault="005754F4" w:rsidP="00540810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</w:tr>
      <w:tr w:rsidR="005754F4" w:rsidTr="005754F4">
        <w:trPr>
          <w:trHeight w:val="853"/>
          <w:jc w:val="center"/>
        </w:trPr>
        <w:tc>
          <w:tcPr>
            <w:tcW w:w="1049" w:type="dxa"/>
          </w:tcPr>
          <w:p w:rsidR="005754F4" w:rsidRDefault="005754F4" w:rsidP="00540810">
            <w:pPr>
              <w:pStyle w:val="TableParagraph"/>
              <w:spacing w:line="276" w:lineRule="auto"/>
              <w:ind w:left="105" w:right="434"/>
              <w:rPr>
                <w:sz w:val="24"/>
              </w:rPr>
            </w:pPr>
            <w:r>
              <w:rPr>
                <w:sz w:val="24"/>
              </w:rPr>
              <w:t>R31- R32</w:t>
            </w:r>
          </w:p>
        </w:tc>
        <w:tc>
          <w:tcPr>
            <w:tcW w:w="853" w:type="dxa"/>
          </w:tcPr>
          <w:p w:rsidR="005754F4" w:rsidRDefault="005754F4" w:rsidP="005408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44" w:type="dxa"/>
          </w:tcPr>
          <w:p w:rsidR="005754F4" w:rsidRDefault="005754F4" w:rsidP="005408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3404" w:type="dxa"/>
            <w:vMerge/>
            <w:tcBorders>
              <w:top w:val="nil"/>
            </w:tcBorders>
          </w:tcPr>
          <w:p w:rsidR="005754F4" w:rsidRDefault="005754F4" w:rsidP="00540810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</w:tcPr>
          <w:p w:rsidR="005754F4" w:rsidRDefault="005754F4" w:rsidP="00DC0A2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IV</w:t>
            </w:r>
          </w:p>
        </w:tc>
        <w:tc>
          <w:tcPr>
            <w:tcW w:w="1419" w:type="dxa"/>
          </w:tcPr>
          <w:p w:rsidR="005754F4" w:rsidRDefault="005754F4" w:rsidP="0054081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958" w:type="dxa"/>
          </w:tcPr>
          <w:p w:rsidR="005754F4" w:rsidRDefault="005754F4" w:rsidP="00540810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</w:tr>
      <w:tr w:rsidR="005754F4" w:rsidTr="005754F4">
        <w:trPr>
          <w:trHeight w:val="854"/>
          <w:jc w:val="center"/>
        </w:trPr>
        <w:tc>
          <w:tcPr>
            <w:tcW w:w="1049" w:type="dxa"/>
          </w:tcPr>
          <w:p w:rsidR="005754F4" w:rsidRDefault="005754F4" w:rsidP="00540810">
            <w:pPr>
              <w:pStyle w:val="TableParagraph"/>
              <w:spacing w:line="276" w:lineRule="auto"/>
              <w:ind w:left="105" w:right="434"/>
              <w:rPr>
                <w:sz w:val="24"/>
              </w:rPr>
            </w:pPr>
            <w:r>
              <w:rPr>
                <w:sz w:val="24"/>
              </w:rPr>
              <w:t>R30- R31</w:t>
            </w:r>
          </w:p>
        </w:tc>
        <w:tc>
          <w:tcPr>
            <w:tcW w:w="853" w:type="dxa"/>
          </w:tcPr>
          <w:p w:rsidR="005754F4" w:rsidRDefault="005754F4" w:rsidP="005408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44" w:type="dxa"/>
          </w:tcPr>
          <w:p w:rsidR="005754F4" w:rsidRDefault="005754F4" w:rsidP="005408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3404" w:type="dxa"/>
            <w:vMerge/>
            <w:tcBorders>
              <w:top w:val="nil"/>
            </w:tcBorders>
          </w:tcPr>
          <w:p w:rsidR="005754F4" w:rsidRDefault="005754F4" w:rsidP="00540810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</w:tcPr>
          <w:p w:rsidR="005754F4" w:rsidRDefault="005754F4" w:rsidP="00DC0A27">
            <w:pPr>
              <w:pStyle w:val="TableParagraph"/>
              <w:rPr>
                <w:sz w:val="24"/>
              </w:rPr>
            </w:pPr>
            <w:r w:rsidRPr="00DC0A27">
              <w:rPr>
                <w:sz w:val="24"/>
              </w:rPr>
              <w:t>V</w:t>
            </w:r>
          </w:p>
        </w:tc>
        <w:tc>
          <w:tcPr>
            <w:tcW w:w="1419" w:type="dxa"/>
          </w:tcPr>
          <w:p w:rsidR="005754F4" w:rsidRDefault="005754F4" w:rsidP="0054081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958" w:type="dxa"/>
          </w:tcPr>
          <w:p w:rsidR="005754F4" w:rsidRDefault="005754F4" w:rsidP="00540810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</w:tr>
      <w:tr w:rsidR="005754F4" w:rsidTr="005754F4">
        <w:trPr>
          <w:trHeight w:val="2985"/>
          <w:jc w:val="center"/>
        </w:trPr>
        <w:tc>
          <w:tcPr>
            <w:tcW w:w="1049" w:type="dxa"/>
          </w:tcPr>
          <w:p w:rsidR="005754F4" w:rsidRDefault="005754F4" w:rsidP="00540810">
            <w:pPr>
              <w:pStyle w:val="TableParagraph"/>
              <w:spacing w:line="276" w:lineRule="auto"/>
              <w:ind w:left="105" w:right="434"/>
              <w:rPr>
                <w:sz w:val="24"/>
              </w:rPr>
            </w:pPr>
            <w:r>
              <w:rPr>
                <w:sz w:val="24"/>
              </w:rPr>
              <w:t>R29- R30</w:t>
            </w:r>
          </w:p>
        </w:tc>
        <w:tc>
          <w:tcPr>
            <w:tcW w:w="853" w:type="dxa"/>
          </w:tcPr>
          <w:p w:rsidR="005754F4" w:rsidRDefault="005754F4" w:rsidP="0054081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44" w:type="dxa"/>
          </w:tcPr>
          <w:p w:rsidR="005754F4" w:rsidRDefault="005754F4" w:rsidP="0054081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3404" w:type="dxa"/>
            <w:vMerge/>
            <w:tcBorders>
              <w:top w:val="nil"/>
            </w:tcBorders>
          </w:tcPr>
          <w:p w:rsidR="005754F4" w:rsidRDefault="005754F4" w:rsidP="00540810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</w:tcPr>
          <w:p w:rsidR="005754F4" w:rsidRDefault="005754F4" w:rsidP="00DC0A27">
            <w:pPr>
              <w:pStyle w:val="TableParagraph"/>
              <w:rPr>
                <w:sz w:val="24"/>
              </w:rPr>
            </w:pPr>
            <w:r w:rsidRPr="00DC0A27">
              <w:rPr>
                <w:sz w:val="24"/>
              </w:rPr>
              <w:t>I</w:t>
            </w:r>
          </w:p>
        </w:tc>
        <w:tc>
          <w:tcPr>
            <w:tcW w:w="1419" w:type="dxa"/>
          </w:tcPr>
          <w:p w:rsidR="005754F4" w:rsidRDefault="005754F4" w:rsidP="00540810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200</w:t>
            </w:r>
          </w:p>
        </w:tc>
        <w:tc>
          <w:tcPr>
            <w:tcW w:w="958" w:type="dxa"/>
          </w:tcPr>
          <w:p w:rsidR="005754F4" w:rsidRDefault="005754F4" w:rsidP="00540810">
            <w:pPr>
              <w:pStyle w:val="TableParagraph"/>
              <w:spacing w:line="267" w:lineRule="exact"/>
              <w:ind w:left="103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5754F4" w:rsidTr="005754F4">
        <w:trPr>
          <w:trHeight w:val="1441"/>
          <w:jc w:val="center"/>
        </w:trPr>
        <w:tc>
          <w:tcPr>
            <w:tcW w:w="1049" w:type="dxa"/>
          </w:tcPr>
          <w:p w:rsidR="005754F4" w:rsidRDefault="005754F4" w:rsidP="00540810">
            <w:pPr>
              <w:pStyle w:val="TableParagraph"/>
              <w:spacing w:line="278" w:lineRule="auto"/>
              <w:ind w:left="105" w:right="434"/>
              <w:rPr>
                <w:sz w:val="24"/>
              </w:rPr>
            </w:pPr>
            <w:r>
              <w:rPr>
                <w:sz w:val="24"/>
              </w:rPr>
              <w:t>R28- R29</w:t>
            </w:r>
          </w:p>
        </w:tc>
        <w:tc>
          <w:tcPr>
            <w:tcW w:w="853" w:type="dxa"/>
          </w:tcPr>
          <w:p w:rsidR="005754F4" w:rsidRDefault="005754F4" w:rsidP="00DC0A27">
            <w:pPr>
              <w:pStyle w:val="TableParagraph"/>
              <w:spacing w:line="267" w:lineRule="exact"/>
              <w:rPr>
                <w:sz w:val="24"/>
              </w:rPr>
            </w:pPr>
            <w:r w:rsidRPr="00DC0A27">
              <w:rPr>
                <w:sz w:val="24"/>
              </w:rPr>
              <w:t>7</w:t>
            </w:r>
          </w:p>
          <w:p w:rsidR="005754F4" w:rsidRPr="00DC0A27" w:rsidRDefault="005754F4" w:rsidP="00DC0A27">
            <w:pPr>
              <w:pStyle w:val="TableParagraph"/>
              <w:spacing w:line="267" w:lineRule="exact"/>
              <w:ind w:left="0"/>
              <w:rPr>
                <w:sz w:val="24"/>
              </w:rPr>
            </w:pPr>
          </w:p>
          <w:p w:rsidR="005754F4" w:rsidRDefault="005754F4" w:rsidP="00DC0A27">
            <w:pPr>
              <w:pStyle w:val="TableParagraph"/>
              <w:spacing w:before="1" w:line="267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44" w:type="dxa"/>
          </w:tcPr>
          <w:p w:rsidR="005754F4" w:rsidRDefault="005754F4" w:rsidP="00DC0A2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3404" w:type="dxa"/>
            <w:vMerge/>
            <w:tcBorders>
              <w:top w:val="nil"/>
            </w:tcBorders>
          </w:tcPr>
          <w:p w:rsidR="005754F4" w:rsidRDefault="005754F4" w:rsidP="00540810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</w:tcPr>
          <w:p w:rsidR="00DC0A27" w:rsidRDefault="005754F4" w:rsidP="00DC0A2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</w:rPr>
              <w:t xml:space="preserve">VI </w:t>
            </w:r>
          </w:p>
          <w:p w:rsidR="00DC0A27" w:rsidRDefault="00DC0A27" w:rsidP="00DC0A27">
            <w:pPr>
              <w:pStyle w:val="TableParagraph"/>
              <w:rPr>
                <w:sz w:val="24"/>
                <w:lang w:val="ru-RU"/>
              </w:rPr>
            </w:pPr>
          </w:p>
          <w:p w:rsidR="005754F4" w:rsidRDefault="005754F4" w:rsidP="00DC0A2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A2</w:t>
            </w:r>
          </w:p>
        </w:tc>
        <w:tc>
          <w:tcPr>
            <w:tcW w:w="1419" w:type="dxa"/>
          </w:tcPr>
          <w:p w:rsidR="005754F4" w:rsidRDefault="005754F4" w:rsidP="00DC0A2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59</w:t>
            </w:r>
          </w:p>
          <w:p w:rsidR="005754F4" w:rsidRPr="00DC0A27" w:rsidRDefault="005754F4" w:rsidP="00DC0A27">
            <w:pPr>
              <w:pStyle w:val="TableParagraph"/>
              <w:spacing w:line="240" w:lineRule="auto"/>
              <w:rPr>
                <w:sz w:val="24"/>
              </w:rPr>
            </w:pPr>
          </w:p>
          <w:p w:rsidR="005754F4" w:rsidRDefault="005754F4" w:rsidP="00DC0A27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58" w:type="dxa"/>
          </w:tcPr>
          <w:p w:rsidR="005754F4" w:rsidRDefault="005754F4" w:rsidP="00DC0A2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55</w:t>
            </w:r>
          </w:p>
        </w:tc>
      </w:tr>
      <w:tr w:rsidR="005754F4" w:rsidTr="005754F4">
        <w:trPr>
          <w:trHeight w:val="835"/>
          <w:jc w:val="center"/>
        </w:trPr>
        <w:tc>
          <w:tcPr>
            <w:tcW w:w="1049" w:type="dxa"/>
          </w:tcPr>
          <w:p w:rsidR="005754F4" w:rsidRDefault="005754F4" w:rsidP="00540810">
            <w:pPr>
              <w:pStyle w:val="TableParagraph"/>
              <w:spacing w:line="276" w:lineRule="auto"/>
              <w:ind w:left="105" w:right="434"/>
              <w:rPr>
                <w:sz w:val="24"/>
              </w:rPr>
            </w:pPr>
            <w:r>
              <w:rPr>
                <w:sz w:val="24"/>
              </w:rPr>
              <w:t>R27- R28</w:t>
            </w:r>
          </w:p>
        </w:tc>
        <w:tc>
          <w:tcPr>
            <w:tcW w:w="853" w:type="dxa"/>
          </w:tcPr>
          <w:p w:rsidR="005754F4" w:rsidRDefault="005754F4" w:rsidP="0054081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44" w:type="dxa"/>
          </w:tcPr>
          <w:p w:rsidR="005754F4" w:rsidRDefault="005754F4" w:rsidP="0054081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404" w:type="dxa"/>
            <w:vMerge/>
            <w:tcBorders>
              <w:top w:val="nil"/>
            </w:tcBorders>
          </w:tcPr>
          <w:p w:rsidR="005754F4" w:rsidRDefault="005754F4" w:rsidP="00540810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</w:tcPr>
          <w:p w:rsidR="005754F4" w:rsidRDefault="005754F4" w:rsidP="00DC0A2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VI</w:t>
            </w:r>
          </w:p>
        </w:tc>
        <w:tc>
          <w:tcPr>
            <w:tcW w:w="1419" w:type="dxa"/>
          </w:tcPr>
          <w:p w:rsidR="005754F4" w:rsidRDefault="005754F4" w:rsidP="00DC0A2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958" w:type="dxa"/>
          </w:tcPr>
          <w:p w:rsidR="005754F4" w:rsidRDefault="005754F4" w:rsidP="00DC0A2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75</w:t>
            </w:r>
          </w:p>
        </w:tc>
      </w:tr>
      <w:tr w:rsidR="005754F4" w:rsidTr="005754F4">
        <w:trPr>
          <w:trHeight w:val="930"/>
          <w:jc w:val="center"/>
        </w:trPr>
        <w:tc>
          <w:tcPr>
            <w:tcW w:w="1049" w:type="dxa"/>
          </w:tcPr>
          <w:p w:rsidR="005754F4" w:rsidRDefault="005754F4" w:rsidP="00540810">
            <w:pPr>
              <w:pStyle w:val="TableParagraph"/>
              <w:spacing w:line="278" w:lineRule="auto"/>
              <w:ind w:left="105" w:right="434"/>
              <w:rPr>
                <w:sz w:val="24"/>
              </w:rPr>
            </w:pPr>
            <w:r>
              <w:rPr>
                <w:sz w:val="24"/>
              </w:rPr>
              <w:t>R26- R27</w:t>
            </w:r>
          </w:p>
        </w:tc>
        <w:tc>
          <w:tcPr>
            <w:tcW w:w="853" w:type="dxa"/>
          </w:tcPr>
          <w:p w:rsidR="005754F4" w:rsidRDefault="005754F4" w:rsidP="00DC0A2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44" w:type="dxa"/>
          </w:tcPr>
          <w:p w:rsidR="005754F4" w:rsidRPr="00DC0A27" w:rsidRDefault="005754F4" w:rsidP="00DC0A27">
            <w:pPr>
              <w:pStyle w:val="TableParagraph"/>
              <w:spacing w:line="267" w:lineRule="exact"/>
              <w:rPr>
                <w:sz w:val="24"/>
              </w:rPr>
            </w:pPr>
            <w:r w:rsidRPr="00DC0A27">
              <w:rPr>
                <w:sz w:val="24"/>
              </w:rPr>
              <w:t>4</w:t>
            </w:r>
          </w:p>
          <w:p w:rsidR="005754F4" w:rsidRPr="00DC0A27" w:rsidRDefault="005754F4" w:rsidP="00DC0A27">
            <w:pPr>
              <w:pStyle w:val="TableParagraph"/>
              <w:spacing w:before="5" w:line="267" w:lineRule="exact"/>
              <w:ind w:left="0"/>
              <w:rPr>
                <w:sz w:val="24"/>
              </w:rPr>
            </w:pPr>
          </w:p>
          <w:p w:rsidR="005754F4" w:rsidRPr="00DC0A27" w:rsidRDefault="005754F4" w:rsidP="00DC0A27">
            <w:pPr>
              <w:pStyle w:val="TableParagraph"/>
              <w:spacing w:line="267" w:lineRule="exact"/>
              <w:rPr>
                <w:sz w:val="24"/>
              </w:rPr>
            </w:pPr>
            <w:r w:rsidRPr="00DC0A27">
              <w:rPr>
                <w:sz w:val="24"/>
              </w:rPr>
              <w:t>3</w:t>
            </w:r>
          </w:p>
        </w:tc>
        <w:tc>
          <w:tcPr>
            <w:tcW w:w="3404" w:type="dxa"/>
            <w:vMerge/>
            <w:tcBorders>
              <w:top w:val="nil"/>
            </w:tcBorders>
          </w:tcPr>
          <w:p w:rsidR="005754F4" w:rsidRDefault="005754F4" w:rsidP="00540810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</w:tcPr>
          <w:p w:rsidR="005754F4" w:rsidRPr="00DC0A27" w:rsidRDefault="005754F4" w:rsidP="00DC0A27">
            <w:pPr>
              <w:pStyle w:val="TableParagraph"/>
              <w:rPr>
                <w:sz w:val="24"/>
              </w:rPr>
            </w:pPr>
            <w:r w:rsidRPr="00DC0A27">
              <w:rPr>
                <w:sz w:val="24"/>
              </w:rPr>
              <w:t>VI+</w:t>
            </w:r>
          </w:p>
          <w:p w:rsidR="005754F4" w:rsidRPr="00DC0A27" w:rsidRDefault="005754F4" w:rsidP="00DC0A27">
            <w:pPr>
              <w:pStyle w:val="TableParagraph"/>
              <w:spacing w:before="5"/>
              <w:rPr>
                <w:sz w:val="24"/>
              </w:rPr>
            </w:pPr>
          </w:p>
          <w:p w:rsidR="005754F4" w:rsidRPr="00DC0A27" w:rsidRDefault="005754F4" w:rsidP="00DC0A27">
            <w:pPr>
              <w:pStyle w:val="TableParagraph"/>
              <w:rPr>
                <w:sz w:val="24"/>
              </w:rPr>
            </w:pPr>
            <w:r w:rsidRPr="00DC0A27">
              <w:rPr>
                <w:sz w:val="24"/>
              </w:rPr>
              <w:t>A2</w:t>
            </w:r>
          </w:p>
        </w:tc>
        <w:tc>
          <w:tcPr>
            <w:tcW w:w="1419" w:type="dxa"/>
          </w:tcPr>
          <w:p w:rsidR="005754F4" w:rsidRPr="00DC0A27" w:rsidRDefault="005754F4" w:rsidP="00DC0A27">
            <w:pPr>
              <w:pStyle w:val="TableParagraph"/>
              <w:rPr>
                <w:sz w:val="24"/>
              </w:rPr>
            </w:pPr>
            <w:r w:rsidRPr="00DC0A27">
              <w:rPr>
                <w:sz w:val="24"/>
              </w:rPr>
              <w:t>25</w:t>
            </w:r>
          </w:p>
          <w:p w:rsidR="005754F4" w:rsidRPr="00DC0A27" w:rsidRDefault="005754F4" w:rsidP="00DC0A27">
            <w:pPr>
              <w:pStyle w:val="TableParagraph"/>
              <w:spacing w:before="5"/>
              <w:rPr>
                <w:sz w:val="24"/>
              </w:rPr>
            </w:pPr>
          </w:p>
          <w:p w:rsidR="005754F4" w:rsidRPr="00DC0A27" w:rsidRDefault="005754F4" w:rsidP="00DC0A27">
            <w:pPr>
              <w:pStyle w:val="TableParagraph"/>
              <w:rPr>
                <w:sz w:val="24"/>
              </w:rPr>
            </w:pPr>
            <w:r w:rsidRPr="00DC0A27">
              <w:rPr>
                <w:sz w:val="24"/>
              </w:rPr>
              <w:t>3</w:t>
            </w:r>
          </w:p>
        </w:tc>
        <w:tc>
          <w:tcPr>
            <w:tcW w:w="958" w:type="dxa"/>
          </w:tcPr>
          <w:p w:rsidR="005754F4" w:rsidRDefault="005754F4" w:rsidP="00DC0A2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</w:tr>
      <w:tr w:rsidR="005754F4" w:rsidTr="005754F4">
        <w:trPr>
          <w:trHeight w:val="1204"/>
          <w:jc w:val="center"/>
        </w:trPr>
        <w:tc>
          <w:tcPr>
            <w:tcW w:w="1049" w:type="dxa"/>
          </w:tcPr>
          <w:p w:rsidR="005754F4" w:rsidRDefault="005754F4" w:rsidP="00540810">
            <w:pPr>
              <w:pStyle w:val="TableParagraph"/>
              <w:spacing w:line="276" w:lineRule="auto"/>
              <w:ind w:left="105" w:right="434"/>
              <w:rPr>
                <w:sz w:val="24"/>
              </w:rPr>
            </w:pPr>
            <w:r>
              <w:rPr>
                <w:sz w:val="24"/>
              </w:rPr>
              <w:t>R25- R26</w:t>
            </w:r>
          </w:p>
        </w:tc>
        <w:tc>
          <w:tcPr>
            <w:tcW w:w="853" w:type="dxa"/>
          </w:tcPr>
          <w:p w:rsidR="005754F4" w:rsidRDefault="005754F4" w:rsidP="00DC0A2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44" w:type="dxa"/>
          </w:tcPr>
          <w:p w:rsidR="005754F4" w:rsidRDefault="005754F4" w:rsidP="00DC0A2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4" w:type="dxa"/>
            <w:vMerge/>
            <w:tcBorders>
              <w:top w:val="nil"/>
            </w:tcBorders>
          </w:tcPr>
          <w:p w:rsidR="005754F4" w:rsidRDefault="005754F4" w:rsidP="00540810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</w:tcPr>
          <w:p w:rsidR="005754F4" w:rsidRDefault="005754F4" w:rsidP="00DC0A2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VI</w:t>
            </w:r>
          </w:p>
        </w:tc>
        <w:tc>
          <w:tcPr>
            <w:tcW w:w="1419" w:type="dxa"/>
          </w:tcPr>
          <w:p w:rsidR="005754F4" w:rsidRDefault="005754F4" w:rsidP="00DC0A2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958" w:type="dxa"/>
          </w:tcPr>
          <w:p w:rsidR="005754F4" w:rsidRDefault="005754F4" w:rsidP="00DC0A2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65</w:t>
            </w:r>
          </w:p>
        </w:tc>
      </w:tr>
    </w:tbl>
    <w:p w:rsidR="005754F4" w:rsidRDefault="005754F4" w:rsidP="00A4348B">
      <w:pPr>
        <w:jc w:val="center"/>
      </w:pPr>
    </w:p>
    <w:p w:rsidR="005754F4" w:rsidRDefault="005754F4" w:rsidP="00A4348B">
      <w:pPr>
        <w:jc w:val="center"/>
      </w:pPr>
    </w:p>
    <w:tbl>
      <w:tblPr>
        <w:tblStyle w:val="TableNormal"/>
        <w:tblW w:w="0" w:type="auto"/>
        <w:tblInd w:w="1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9"/>
        <w:gridCol w:w="853"/>
        <w:gridCol w:w="850"/>
        <w:gridCol w:w="2838"/>
        <w:gridCol w:w="1276"/>
        <w:gridCol w:w="1419"/>
        <w:gridCol w:w="959"/>
      </w:tblGrid>
      <w:tr w:rsidR="005754F4" w:rsidTr="00540810">
        <w:trPr>
          <w:trHeight w:val="842"/>
        </w:trPr>
        <w:tc>
          <w:tcPr>
            <w:tcW w:w="1049" w:type="dxa"/>
            <w:vMerge w:val="restart"/>
            <w:textDirection w:val="btLr"/>
          </w:tcPr>
          <w:p w:rsidR="005754F4" w:rsidRDefault="005754F4" w:rsidP="00540810">
            <w:pPr>
              <w:pStyle w:val="TableParagraph"/>
              <w:spacing w:before="3" w:line="240" w:lineRule="auto"/>
              <w:ind w:left="0"/>
              <w:rPr>
                <w:b/>
                <w:sz w:val="33"/>
              </w:rPr>
            </w:pPr>
          </w:p>
          <w:p w:rsidR="005754F4" w:rsidRDefault="005754F4" w:rsidP="00540810">
            <w:pPr>
              <w:pStyle w:val="TableParagraph"/>
              <w:spacing w:line="240" w:lineRule="auto"/>
              <w:ind w:left="418"/>
              <w:rPr>
                <w:b/>
                <w:sz w:val="24"/>
              </w:rPr>
            </w:pPr>
            <w:r>
              <w:rPr>
                <w:b/>
                <w:sz w:val="24"/>
              </w:rPr>
              <w:t>№ участка</w:t>
            </w:r>
          </w:p>
        </w:tc>
        <w:tc>
          <w:tcPr>
            <w:tcW w:w="1703" w:type="dxa"/>
            <w:gridSpan w:val="2"/>
          </w:tcPr>
          <w:p w:rsidR="005754F4" w:rsidRDefault="005754F4" w:rsidP="00540810">
            <w:pPr>
              <w:pStyle w:val="TableParagraph"/>
              <w:spacing w:before="69" w:line="240" w:lineRule="auto"/>
              <w:ind w:left="194" w:right="186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 xml:space="preserve">Наименование </w:t>
            </w:r>
            <w:r>
              <w:rPr>
                <w:b/>
                <w:sz w:val="20"/>
              </w:rPr>
              <w:t>и количество крючьев</w:t>
            </w:r>
          </w:p>
        </w:tc>
        <w:tc>
          <w:tcPr>
            <w:tcW w:w="2838" w:type="dxa"/>
            <w:vMerge w:val="restart"/>
          </w:tcPr>
          <w:p w:rsidR="005754F4" w:rsidRPr="005754F4" w:rsidRDefault="005754F4" w:rsidP="00540810">
            <w:pPr>
              <w:pStyle w:val="TableParagraph"/>
              <w:spacing w:line="240" w:lineRule="auto"/>
              <w:ind w:left="0"/>
              <w:rPr>
                <w:b/>
                <w:sz w:val="26"/>
                <w:lang w:val="ru-RU"/>
              </w:rPr>
            </w:pPr>
          </w:p>
          <w:p w:rsidR="005754F4" w:rsidRPr="005754F4" w:rsidRDefault="005754F4" w:rsidP="00540810">
            <w:pPr>
              <w:pStyle w:val="TableParagraph"/>
              <w:spacing w:before="7" w:line="240" w:lineRule="auto"/>
              <w:ind w:left="0"/>
              <w:rPr>
                <w:b/>
                <w:sz w:val="35"/>
                <w:lang w:val="ru-RU"/>
              </w:rPr>
            </w:pPr>
          </w:p>
          <w:p w:rsidR="005754F4" w:rsidRPr="005754F4" w:rsidRDefault="005754F4" w:rsidP="00540810">
            <w:pPr>
              <w:pStyle w:val="TableParagraph"/>
              <w:spacing w:line="240" w:lineRule="auto"/>
              <w:ind w:left="514" w:right="351" w:hanging="142"/>
              <w:rPr>
                <w:b/>
                <w:sz w:val="24"/>
                <w:lang w:val="ru-RU"/>
              </w:rPr>
            </w:pPr>
            <w:r w:rsidRPr="005754F4">
              <w:rPr>
                <w:b/>
                <w:sz w:val="24"/>
                <w:lang w:val="ru-RU"/>
              </w:rPr>
              <w:t>Линия маршрута в символах УИАА</w:t>
            </w:r>
          </w:p>
        </w:tc>
        <w:tc>
          <w:tcPr>
            <w:tcW w:w="1276" w:type="dxa"/>
            <w:vMerge w:val="restart"/>
            <w:textDirection w:val="btLr"/>
          </w:tcPr>
          <w:p w:rsidR="005754F4" w:rsidRDefault="005754F4" w:rsidP="00DA6E75">
            <w:pPr>
              <w:pStyle w:val="TableParagraph"/>
              <w:spacing w:before="210" w:line="247" w:lineRule="auto"/>
              <w:ind w:left="473" w:right="363" w:hanging="8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Сложность участка </w:t>
            </w:r>
          </w:p>
        </w:tc>
        <w:tc>
          <w:tcPr>
            <w:tcW w:w="1419" w:type="dxa"/>
            <w:vMerge w:val="restart"/>
            <w:textDirection w:val="btLr"/>
          </w:tcPr>
          <w:p w:rsidR="005754F4" w:rsidRDefault="005754F4" w:rsidP="00540810">
            <w:pPr>
              <w:pStyle w:val="TableParagraph"/>
              <w:spacing w:before="9" w:line="240" w:lineRule="auto"/>
              <w:ind w:left="0"/>
              <w:rPr>
                <w:b/>
                <w:sz w:val="36"/>
              </w:rPr>
            </w:pPr>
          </w:p>
          <w:p w:rsidR="005754F4" w:rsidRDefault="005754F4" w:rsidP="00540810">
            <w:pPr>
              <w:pStyle w:val="TableParagraph"/>
              <w:spacing w:line="247" w:lineRule="auto"/>
              <w:ind w:left="425" w:right="112" w:hanging="288"/>
              <w:rPr>
                <w:b/>
                <w:sz w:val="24"/>
              </w:rPr>
            </w:pPr>
            <w:r>
              <w:rPr>
                <w:b/>
                <w:sz w:val="24"/>
              </w:rPr>
              <w:t>Протяженность участка, м</w:t>
            </w:r>
          </w:p>
        </w:tc>
        <w:tc>
          <w:tcPr>
            <w:tcW w:w="959" w:type="dxa"/>
            <w:vMerge w:val="restart"/>
            <w:textDirection w:val="btLr"/>
          </w:tcPr>
          <w:p w:rsidR="005754F4" w:rsidRDefault="005754F4" w:rsidP="00540810">
            <w:pPr>
              <w:pStyle w:val="TableParagraph"/>
              <w:spacing w:line="240" w:lineRule="auto"/>
              <w:ind w:left="0"/>
              <w:rPr>
                <w:b/>
                <w:sz w:val="29"/>
              </w:rPr>
            </w:pPr>
          </w:p>
          <w:p w:rsidR="005754F4" w:rsidRDefault="005754F4" w:rsidP="00540810">
            <w:pPr>
              <w:pStyle w:val="TableParagraph"/>
              <w:spacing w:line="240" w:lineRule="auto"/>
              <w:ind w:left="377"/>
              <w:rPr>
                <w:b/>
                <w:sz w:val="24"/>
              </w:rPr>
            </w:pPr>
            <w:r>
              <w:rPr>
                <w:b/>
                <w:sz w:val="24"/>
              </w:rPr>
              <w:t>Крутизна, º</w:t>
            </w:r>
          </w:p>
        </w:tc>
      </w:tr>
      <w:tr w:rsidR="005754F4" w:rsidTr="00540810">
        <w:trPr>
          <w:trHeight w:val="1134"/>
        </w:trPr>
        <w:tc>
          <w:tcPr>
            <w:tcW w:w="1049" w:type="dxa"/>
            <w:vMerge/>
            <w:tcBorders>
              <w:top w:val="nil"/>
            </w:tcBorders>
            <w:textDirection w:val="btLr"/>
          </w:tcPr>
          <w:p w:rsidR="005754F4" w:rsidRDefault="005754F4" w:rsidP="00540810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textDirection w:val="btLr"/>
          </w:tcPr>
          <w:p w:rsidR="005754F4" w:rsidRPr="009C4E97" w:rsidRDefault="009C4E97" w:rsidP="00540810">
            <w:pPr>
              <w:pStyle w:val="TableParagraph"/>
              <w:spacing w:before="109" w:line="240" w:lineRule="auto"/>
              <w:ind w:left="12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камалоты</w:t>
            </w:r>
          </w:p>
        </w:tc>
        <w:tc>
          <w:tcPr>
            <w:tcW w:w="850" w:type="dxa"/>
            <w:textDirection w:val="btLr"/>
          </w:tcPr>
          <w:p w:rsidR="005754F4" w:rsidRDefault="005754F4" w:rsidP="00540810">
            <w:pPr>
              <w:pStyle w:val="TableParagraph"/>
              <w:spacing w:before="108" w:line="240" w:lineRule="auto"/>
              <w:ind w:left="139"/>
              <w:rPr>
                <w:sz w:val="24"/>
              </w:rPr>
            </w:pPr>
            <w:r>
              <w:rPr>
                <w:sz w:val="24"/>
              </w:rPr>
              <w:t>крючьев</w:t>
            </w:r>
          </w:p>
        </w:tc>
        <w:tc>
          <w:tcPr>
            <w:tcW w:w="2838" w:type="dxa"/>
            <w:vMerge/>
            <w:tcBorders>
              <w:top w:val="nil"/>
            </w:tcBorders>
          </w:tcPr>
          <w:p w:rsidR="005754F4" w:rsidRDefault="005754F4" w:rsidP="00540810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  <w:textDirection w:val="btLr"/>
          </w:tcPr>
          <w:p w:rsidR="005754F4" w:rsidRDefault="005754F4" w:rsidP="00540810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  <w:textDirection w:val="btLr"/>
          </w:tcPr>
          <w:p w:rsidR="005754F4" w:rsidRDefault="005754F4" w:rsidP="00540810">
            <w:pPr>
              <w:rPr>
                <w:sz w:val="2"/>
                <w:szCs w:val="2"/>
              </w:rPr>
            </w:pPr>
          </w:p>
        </w:tc>
        <w:tc>
          <w:tcPr>
            <w:tcW w:w="959" w:type="dxa"/>
            <w:vMerge/>
            <w:tcBorders>
              <w:top w:val="nil"/>
            </w:tcBorders>
            <w:textDirection w:val="btLr"/>
          </w:tcPr>
          <w:p w:rsidR="005754F4" w:rsidRDefault="005754F4" w:rsidP="00540810">
            <w:pPr>
              <w:rPr>
                <w:sz w:val="2"/>
                <w:szCs w:val="2"/>
              </w:rPr>
            </w:pPr>
          </w:p>
        </w:tc>
      </w:tr>
      <w:tr w:rsidR="005754F4" w:rsidTr="00540810">
        <w:trPr>
          <w:trHeight w:val="2772"/>
        </w:trPr>
        <w:tc>
          <w:tcPr>
            <w:tcW w:w="1049" w:type="dxa"/>
          </w:tcPr>
          <w:p w:rsidR="005754F4" w:rsidRDefault="005754F4" w:rsidP="00540810">
            <w:pPr>
              <w:pStyle w:val="TableParagraph"/>
              <w:spacing w:line="276" w:lineRule="auto"/>
              <w:ind w:left="105" w:right="434"/>
              <w:rPr>
                <w:sz w:val="24"/>
              </w:rPr>
            </w:pPr>
            <w:r>
              <w:rPr>
                <w:sz w:val="24"/>
              </w:rPr>
              <w:t>R37- R36</w:t>
            </w:r>
          </w:p>
        </w:tc>
        <w:tc>
          <w:tcPr>
            <w:tcW w:w="853" w:type="dxa"/>
          </w:tcPr>
          <w:p w:rsidR="005754F4" w:rsidRDefault="005754F4" w:rsidP="005408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0" w:type="dxa"/>
          </w:tcPr>
          <w:p w:rsidR="005754F4" w:rsidRDefault="005754F4" w:rsidP="005408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2838" w:type="dxa"/>
            <w:vMerge w:val="restart"/>
          </w:tcPr>
          <w:p w:rsidR="005754F4" w:rsidRDefault="005754F4" w:rsidP="00540810">
            <w:pPr>
              <w:pStyle w:val="TableParagraph"/>
              <w:spacing w:line="240" w:lineRule="auto"/>
              <w:ind w:left="225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>
                  <wp:extent cx="1505274" cy="3352800"/>
                  <wp:effectExtent l="0" t="0" r="0" b="0"/>
                  <wp:docPr id="21" name="image1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10.jpe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5274" cy="3352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5754F4" w:rsidRDefault="005754F4" w:rsidP="00540810">
            <w:pPr>
              <w:pStyle w:val="TableParagraph"/>
              <w:ind w:left="103"/>
              <w:rPr>
                <w:sz w:val="24"/>
              </w:rPr>
            </w:pPr>
            <w:r>
              <w:rPr>
                <w:w w:val="99"/>
                <w:sz w:val="24"/>
              </w:rPr>
              <w:t>I</w:t>
            </w:r>
          </w:p>
        </w:tc>
        <w:tc>
          <w:tcPr>
            <w:tcW w:w="1419" w:type="dxa"/>
          </w:tcPr>
          <w:p w:rsidR="005754F4" w:rsidRDefault="005754F4" w:rsidP="00540810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150</w:t>
            </w:r>
          </w:p>
        </w:tc>
        <w:tc>
          <w:tcPr>
            <w:tcW w:w="959" w:type="dxa"/>
          </w:tcPr>
          <w:p w:rsidR="005754F4" w:rsidRDefault="005754F4" w:rsidP="00540810">
            <w:pPr>
              <w:pStyle w:val="TableParagraph"/>
              <w:ind w:left="101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</w:tr>
      <w:tr w:rsidR="005754F4" w:rsidTr="00540810">
        <w:trPr>
          <w:trHeight w:val="1113"/>
        </w:trPr>
        <w:tc>
          <w:tcPr>
            <w:tcW w:w="1049" w:type="dxa"/>
          </w:tcPr>
          <w:p w:rsidR="005754F4" w:rsidRDefault="005754F4" w:rsidP="00540810">
            <w:pPr>
              <w:pStyle w:val="TableParagraph"/>
              <w:spacing w:line="278" w:lineRule="auto"/>
              <w:ind w:left="105" w:right="434"/>
              <w:rPr>
                <w:sz w:val="24"/>
              </w:rPr>
            </w:pPr>
            <w:r>
              <w:rPr>
                <w:sz w:val="24"/>
              </w:rPr>
              <w:t>R36- R35</w:t>
            </w:r>
          </w:p>
        </w:tc>
        <w:tc>
          <w:tcPr>
            <w:tcW w:w="853" w:type="dxa"/>
          </w:tcPr>
          <w:p w:rsidR="005754F4" w:rsidRDefault="005754F4" w:rsidP="005408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50" w:type="dxa"/>
          </w:tcPr>
          <w:p w:rsidR="005754F4" w:rsidRDefault="005754F4" w:rsidP="005408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38" w:type="dxa"/>
            <w:vMerge/>
            <w:tcBorders>
              <w:top w:val="nil"/>
            </w:tcBorders>
          </w:tcPr>
          <w:p w:rsidR="005754F4" w:rsidRDefault="005754F4" w:rsidP="00540810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5754F4" w:rsidRDefault="005754F4" w:rsidP="00540810">
            <w:pPr>
              <w:pStyle w:val="TableParagraph"/>
              <w:ind w:left="103"/>
              <w:rPr>
                <w:sz w:val="24"/>
              </w:rPr>
            </w:pPr>
            <w:r>
              <w:rPr>
                <w:w w:val="99"/>
                <w:sz w:val="24"/>
              </w:rPr>
              <w:t>V</w:t>
            </w:r>
          </w:p>
        </w:tc>
        <w:tc>
          <w:tcPr>
            <w:tcW w:w="1419" w:type="dxa"/>
          </w:tcPr>
          <w:p w:rsidR="005754F4" w:rsidRDefault="005754F4" w:rsidP="00540810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55</w:t>
            </w:r>
          </w:p>
        </w:tc>
        <w:tc>
          <w:tcPr>
            <w:tcW w:w="959" w:type="dxa"/>
          </w:tcPr>
          <w:p w:rsidR="005754F4" w:rsidRDefault="005754F4" w:rsidP="00540810">
            <w:pPr>
              <w:pStyle w:val="TableParagraph"/>
              <w:ind w:left="101"/>
              <w:rPr>
                <w:sz w:val="24"/>
              </w:rPr>
            </w:pPr>
            <w:r>
              <w:rPr>
                <w:sz w:val="24"/>
              </w:rPr>
              <w:t>70</w:t>
            </w:r>
          </w:p>
        </w:tc>
      </w:tr>
      <w:tr w:rsidR="005754F4" w:rsidTr="00540810">
        <w:trPr>
          <w:trHeight w:val="1720"/>
        </w:trPr>
        <w:tc>
          <w:tcPr>
            <w:tcW w:w="1049" w:type="dxa"/>
          </w:tcPr>
          <w:p w:rsidR="005754F4" w:rsidRDefault="005754F4" w:rsidP="00540810">
            <w:pPr>
              <w:pStyle w:val="TableParagraph"/>
              <w:spacing w:line="276" w:lineRule="auto"/>
              <w:ind w:left="105" w:right="434"/>
              <w:rPr>
                <w:sz w:val="24"/>
              </w:rPr>
            </w:pPr>
            <w:r>
              <w:rPr>
                <w:sz w:val="24"/>
              </w:rPr>
              <w:t>R35- R34</w:t>
            </w:r>
          </w:p>
        </w:tc>
        <w:tc>
          <w:tcPr>
            <w:tcW w:w="853" w:type="dxa"/>
          </w:tcPr>
          <w:p w:rsidR="005754F4" w:rsidRDefault="005754F4" w:rsidP="005408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0" w:type="dxa"/>
          </w:tcPr>
          <w:p w:rsidR="005754F4" w:rsidRDefault="005754F4" w:rsidP="005408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2838" w:type="dxa"/>
            <w:vMerge/>
            <w:tcBorders>
              <w:top w:val="nil"/>
            </w:tcBorders>
          </w:tcPr>
          <w:p w:rsidR="005754F4" w:rsidRDefault="005754F4" w:rsidP="00540810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5754F4" w:rsidRDefault="005754F4" w:rsidP="00540810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419" w:type="dxa"/>
          </w:tcPr>
          <w:p w:rsidR="005754F4" w:rsidRDefault="005754F4" w:rsidP="00540810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959" w:type="dxa"/>
          </w:tcPr>
          <w:p w:rsidR="005754F4" w:rsidRDefault="005754F4" w:rsidP="00540810">
            <w:pPr>
              <w:pStyle w:val="TableParagraph"/>
              <w:ind w:left="101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</w:tr>
    </w:tbl>
    <w:p w:rsidR="005754F4" w:rsidRDefault="005754F4" w:rsidP="00A4348B">
      <w:pPr>
        <w:jc w:val="center"/>
      </w:pPr>
    </w:p>
    <w:p w:rsidR="00162CE6" w:rsidRPr="00432686" w:rsidRDefault="00162CE6" w:rsidP="00A4348B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3268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Описание маршрута по участкам</w:t>
      </w:r>
    </w:p>
    <w:p w:rsidR="00432686" w:rsidRDefault="00432686" w:rsidP="00432686">
      <w:pPr>
        <w:pStyle w:val="a3"/>
        <w:ind w:right="843"/>
        <w:jc w:val="both"/>
        <w:rPr>
          <w:color w:val="000000"/>
          <w:sz w:val="22"/>
          <w:szCs w:val="22"/>
          <w:lang w:bidi="ar-SA"/>
        </w:rPr>
      </w:pPr>
      <w:r w:rsidRPr="00432686">
        <w:rPr>
          <w:color w:val="000000"/>
          <w:sz w:val="22"/>
          <w:szCs w:val="22"/>
          <w:lang w:bidi="ar-SA"/>
        </w:rPr>
        <w:t>Подход под начало маршрута: от базового лагеря в ущелье Карасу выйти по тропе в сторону п.Одессы, пройти до второй крупноблочной осыпи, забирать налево вверх вдоль осыпи, ориентируясь на кулуар, выводящий на верхний ярус. Подняться по кулуару (держаться левой стороны) к началу маршрута.</w:t>
      </w:r>
    </w:p>
    <w:p w:rsidR="00432686" w:rsidRPr="00046F06" w:rsidRDefault="00432686" w:rsidP="00432686">
      <w:pPr>
        <w:pStyle w:val="a3"/>
        <w:ind w:right="843"/>
        <w:jc w:val="both"/>
        <w:rPr>
          <w:color w:val="000000"/>
          <w:sz w:val="22"/>
          <w:szCs w:val="22"/>
          <w:lang w:bidi="ar-SA"/>
        </w:rPr>
      </w:pPr>
      <w:r w:rsidRPr="001A3C23">
        <w:rPr>
          <w:b/>
          <w:color w:val="000000"/>
          <w:sz w:val="22"/>
          <w:szCs w:val="22"/>
          <w:lang w:bidi="ar-SA"/>
        </w:rPr>
        <w:t>R0-R1</w:t>
      </w:r>
      <w:r w:rsidRPr="00046F06">
        <w:rPr>
          <w:color w:val="000000"/>
          <w:sz w:val="22"/>
          <w:szCs w:val="22"/>
          <w:lang w:bidi="ar-SA"/>
        </w:rPr>
        <w:t xml:space="preserve"> Начало маршрута на травянистой полке. Наклонные плиты, движение направо к основанию большого внутреннего угла идущего через первый бастион.</w:t>
      </w:r>
    </w:p>
    <w:p w:rsidR="00432686" w:rsidRPr="00046F06" w:rsidRDefault="00432686" w:rsidP="00432686">
      <w:pPr>
        <w:pStyle w:val="a3"/>
        <w:ind w:right="843"/>
        <w:jc w:val="both"/>
        <w:rPr>
          <w:color w:val="000000"/>
          <w:sz w:val="22"/>
          <w:szCs w:val="22"/>
          <w:lang w:bidi="ar-SA"/>
        </w:rPr>
      </w:pPr>
      <w:r w:rsidRPr="001A3C23">
        <w:rPr>
          <w:b/>
          <w:color w:val="000000"/>
          <w:sz w:val="22"/>
          <w:szCs w:val="22"/>
          <w:lang w:bidi="ar-SA"/>
        </w:rPr>
        <w:t>R1-R3</w:t>
      </w:r>
      <w:r w:rsidRPr="00046F06">
        <w:rPr>
          <w:color w:val="000000"/>
          <w:sz w:val="22"/>
          <w:szCs w:val="22"/>
          <w:lang w:bidi="ar-SA"/>
        </w:rPr>
        <w:t xml:space="preserve"> Двигаемся по внутреннему углу. Сложное лазание. В конце участка угол прерывается небольшой стенкой</w:t>
      </w:r>
    </w:p>
    <w:p w:rsidR="00432686" w:rsidRPr="00046F06" w:rsidRDefault="00432686" w:rsidP="00432686">
      <w:pPr>
        <w:pStyle w:val="a3"/>
        <w:ind w:right="843"/>
        <w:jc w:val="both"/>
        <w:rPr>
          <w:color w:val="000000"/>
          <w:sz w:val="22"/>
          <w:szCs w:val="22"/>
          <w:lang w:bidi="ar-SA"/>
        </w:rPr>
      </w:pPr>
      <w:r w:rsidRPr="001A3C23">
        <w:rPr>
          <w:b/>
          <w:color w:val="000000"/>
          <w:sz w:val="22"/>
          <w:szCs w:val="22"/>
          <w:lang w:bidi="ar-SA"/>
        </w:rPr>
        <w:t>R3-R4</w:t>
      </w:r>
      <w:r w:rsidRPr="00046F06">
        <w:rPr>
          <w:color w:val="000000"/>
          <w:sz w:val="22"/>
          <w:szCs w:val="22"/>
          <w:lang w:bidi="ar-SA"/>
        </w:rPr>
        <w:t xml:space="preserve"> По плите перелазим направо в следующий внутренний угол. Продолжаем движение по внутреннему углу.</w:t>
      </w:r>
    </w:p>
    <w:p w:rsidR="00432686" w:rsidRPr="00046F06" w:rsidRDefault="00432686" w:rsidP="00432686">
      <w:pPr>
        <w:pStyle w:val="a3"/>
        <w:ind w:right="843"/>
        <w:jc w:val="both"/>
        <w:rPr>
          <w:color w:val="000000"/>
          <w:sz w:val="22"/>
          <w:szCs w:val="22"/>
          <w:lang w:bidi="ar-SA"/>
        </w:rPr>
      </w:pPr>
      <w:r w:rsidRPr="001A3C23">
        <w:rPr>
          <w:b/>
          <w:color w:val="000000"/>
          <w:sz w:val="22"/>
          <w:szCs w:val="22"/>
          <w:lang w:bidi="ar-SA"/>
        </w:rPr>
        <w:t>R4-R5</w:t>
      </w:r>
      <w:r w:rsidRPr="00046F06">
        <w:rPr>
          <w:color w:val="000000"/>
          <w:sz w:val="22"/>
          <w:szCs w:val="22"/>
          <w:lang w:bidi="ar-SA"/>
        </w:rPr>
        <w:t xml:space="preserve"> Угол начинает заворачивать налево в обход нависания</w:t>
      </w:r>
    </w:p>
    <w:p w:rsidR="00432686" w:rsidRPr="00046F06" w:rsidRDefault="00432686" w:rsidP="00432686">
      <w:pPr>
        <w:pStyle w:val="a3"/>
        <w:ind w:right="843"/>
        <w:jc w:val="both"/>
        <w:rPr>
          <w:color w:val="000000"/>
          <w:sz w:val="22"/>
          <w:szCs w:val="22"/>
          <w:lang w:bidi="ar-SA"/>
        </w:rPr>
      </w:pPr>
      <w:r w:rsidRPr="001A3C23">
        <w:rPr>
          <w:b/>
          <w:color w:val="000000"/>
          <w:sz w:val="22"/>
          <w:szCs w:val="22"/>
          <w:lang w:bidi="ar-SA"/>
        </w:rPr>
        <w:t>R5-R6</w:t>
      </w:r>
      <w:r w:rsidRPr="00046F06">
        <w:rPr>
          <w:color w:val="000000"/>
          <w:sz w:val="22"/>
          <w:szCs w:val="22"/>
          <w:lang w:bidi="ar-SA"/>
        </w:rPr>
        <w:t xml:space="preserve"> Уходим налево за угол по широкой щели в которую переходит внутренний угол. Далее по плите - на хорошую горизонтальную полку.</w:t>
      </w:r>
    </w:p>
    <w:p w:rsidR="00432686" w:rsidRPr="00046F06" w:rsidRDefault="00432686" w:rsidP="00432686">
      <w:pPr>
        <w:pStyle w:val="a3"/>
        <w:ind w:right="843"/>
        <w:jc w:val="both"/>
        <w:rPr>
          <w:color w:val="000000"/>
          <w:sz w:val="22"/>
          <w:szCs w:val="22"/>
          <w:lang w:bidi="ar-SA"/>
        </w:rPr>
      </w:pPr>
      <w:r w:rsidRPr="001A3C23">
        <w:rPr>
          <w:b/>
          <w:color w:val="000000"/>
          <w:sz w:val="22"/>
          <w:szCs w:val="22"/>
          <w:lang w:bidi="ar-SA"/>
        </w:rPr>
        <w:t>R6-R7</w:t>
      </w:r>
      <w:r w:rsidRPr="00046F06">
        <w:rPr>
          <w:color w:val="000000"/>
          <w:sz w:val="22"/>
          <w:szCs w:val="22"/>
          <w:lang w:bidi="ar-SA"/>
        </w:rPr>
        <w:t xml:space="preserve"> По наклонной полке уходим налево, много свободнолежащих камней R7-R8 Вертикальная стенка, скалы разрушенные. Выходим на полку; имеется площадка, выложенная под палатку.</w:t>
      </w:r>
    </w:p>
    <w:p w:rsidR="00432686" w:rsidRPr="00046F06" w:rsidRDefault="00432686" w:rsidP="00432686">
      <w:pPr>
        <w:pStyle w:val="a3"/>
        <w:ind w:right="843"/>
        <w:jc w:val="both"/>
        <w:rPr>
          <w:color w:val="000000"/>
          <w:sz w:val="22"/>
          <w:szCs w:val="22"/>
          <w:lang w:bidi="ar-SA"/>
        </w:rPr>
      </w:pPr>
      <w:r w:rsidRPr="001A3C23">
        <w:rPr>
          <w:b/>
          <w:color w:val="000000"/>
          <w:sz w:val="22"/>
          <w:szCs w:val="22"/>
          <w:lang w:bidi="ar-SA"/>
        </w:rPr>
        <w:t>R8-R9</w:t>
      </w:r>
      <w:r w:rsidRPr="00046F06">
        <w:rPr>
          <w:color w:val="000000"/>
          <w:sz w:val="22"/>
          <w:szCs w:val="22"/>
          <w:lang w:bidi="ar-SA"/>
        </w:rPr>
        <w:t xml:space="preserve"> Прямо вверх по вертикальной трещине. Сложное лазание. Трещина выводит на гребень ведущий к основанию второго скального бастиона.</w:t>
      </w:r>
    </w:p>
    <w:p w:rsidR="00432686" w:rsidRPr="00046F06" w:rsidRDefault="00432686" w:rsidP="00432686">
      <w:pPr>
        <w:pStyle w:val="a3"/>
        <w:ind w:right="843"/>
        <w:jc w:val="both"/>
        <w:rPr>
          <w:color w:val="000000"/>
          <w:sz w:val="22"/>
          <w:szCs w:val="22"/>
          <w:lang w:bidi="ar-SA"/>
        </w:rPr>
      </w:pPr>
      <w:r w:rsidRPr="001A3C23">
        <w:rPr>
          <w:b/>
          <w:color w:val="000000"/>
          <w:sz w:val="22"/>
          <w:szCs w:val="22"/>
          <w:lang w:bidi="ar-SA"/>
        </w:rPr>
        <w:t>R9-R10</w:t>
      </w:r>
      <w:r w:rsidRPr="00046F06">
        <w:rPr>
          <w:color w:val="000000"/>
          <w:sz w:val="22"/>
          <w:szCs w:val="22"/>
          <w:lang w:bidi="ar-SA"/>
        </w:rPr>
        <w:t xml:space="preserve"> Скальное ребро, заканчивается небольшой стенкой</w:t>
      </w:r>
    </w:p>
    <w:p w:rsidR="00432686" w:rsidRPr="00046F06" w:rsidRDefault="00432686" w:rsidP="00432686">
      <w:pPr>
        <w:pStyle w:val="a3"/>
        <w:ind w:right="843"/>
        <w:jc w:val="both"/>
        <w:rPr>
          <w:color w:val="000000"/>
          <w:sz w:val="22"/>
          <w:szCs w:val="22"/>
          <w:lang w:bidi="ar-SA"/>
        </w:rPr>
      </w:pPr>
      <w:r w:rsidRPr="001A3C23">
        <w:rPr>
          <w:b/>
          <w:color w:val="000000"/>
          <w:sz w:val="22"/>
          <w:szCs w:val="22"/>
          <w:lang w:bidi="ar-SA"/>
        </w:rPr>
        <w:t>R10-R11</w:t>
      </w:r>
      <w:r w:rsidRPr="00046F06">
        <w:rPr>
          <w:color w:val="000000"/>
          <w:sz w:val="22"/>
          <w:szCs w:val="22"/>
          <w:lang w:bidi="ar-SA"/>
        </w:rPr>
        <w:t xml:space="preserve"> Скальный гребень.</w:t>
      </w:r>
    </w:p>
    <w:p w:rsidR="00432686" w:rsidRPr="00046F06" w:rsidRDefault="00432686" w:rsidP="00432686">
      <w:pPr>
        <w:pStyle w:val="a3"/>
        <w:ind w:right="843"/>
        <w:jc w:val="both"/>
        <w:rPr>
          <w:color w:val="000000"/>
          <w:sz w:val="22"/>
          <w:szCs w:val="22"/>
          <w:lang w:bidi="ar-SA"/>
        </w:rPr>
      </w:pPr>
      <w:r w:rsidRPr="001A3C23">
        <w:rPr>
          <w:b/>
          <w:color w:val="000000"/>
          <w:sz w:val="22"/>
          <w:szCs w:val="22"/>
          <w:lang w:bidi="ar-SA"/>
        </w:rPr>
        <w:t>R11-R12</w:t>
      </w:r>
      <w:r w:rsidRPr="00046F06">
        <w:rPr>
          <w:color w:val="000000"/>
          <w:sz w:val="22"/>
          <w:szCs w:val="22"/>
          <w:lang w:bidi="ar-SA"/>
        </w:rPr>
        <w:t xml:space="preserve"> Лазание по наклонным плитам.</w:t>
      </w:r>
    </w:p>
    <w:p w:rsidR="00432686" w:rsidRPr="00046F06" w:rsidRDefault="00432686" w:rsidP="00432686">
      <w:pPr>
        <w:pStyle w:val="a3"/>
        <w:ind w:right="843"/>
        <w:jc w:val="both"/>
        <w:rPr>
          <w:color w:val="000000"/>
          <w:sz w:val="22"/>
          <w:szCs w:val="22"/>
          <w:lang w:bidi="ar-SA"/>
        </w:rPr>
      </w:pPr>
      <w:r w:rsidRPr="001A3C23">
        <w:rPr>
          <w:b/>
          <w:color w:val="000000"/>
          <w:sz w:val="22"/>
          <w:szCs w:val="22"/>
          <w:lang w:bidi="ar-SA"/>
        </w:rPr>
        <w:t>R12-R13</w:t>
      </w:r>
      <w:r w:rsidRPr="00046F06">
        <w:rPr>
          <w:color w:val="000000"/>
          <w:sz w:val="22"/>
          <w:szCs w:val="22"/>
          <w:lang w:bidi="ar-SA"/>
        </w:rPr>
        <w:t xml:space="preserve"> Движение по наклонным плитам. Выходим на горизонтальную полку шириной 1,5 метра.</w:t>
      </w:r>
    </w:p>
    <w:p w:rsidR="00432686" w:rsidRPr="00046F06" w:rsidRDefault="00432686" w:rsidP="00432686">
      <w:pPr>
        <w:pStyle w:val="a3"/>
        <w:ind w:right="843"/>
        <w:jc w:val="both"/>
        <w:rPr>
          <w:color w:val="000000"/>
          <w:sz w:val="22"/>
          <w:szCs w:val="22"/>
          <w:lang w:bidi="ar-SA"/>
        </w:rPr>
      </w:pPr>
      <w:r w:rsidRPr="001A3C23">
        <w:rPr>
          <w:b/>
          <w:color w:val="000000"/>
          <w:sz w:val="22"/>
          <w:szCs w:val="22"/>
          <w:lang w:bidi="ar-SA"/>
        </w:rPr>
        <w:lastRenderedPageBreak/>
        <w:t>R13-R14</w:t>
      </w:r>
      <w:r w:rsidRPr="00046F06">
        <w:rPr>
          <w:color w:val="000000"/>
          <w:sz w:val="22"/>
          <w:szCs w:val="22"/>
          <w:lang w:bidi="ar-SA"/>
        </w:rPr>
        <w:t xml:space="preserve"> Простые скалы. Движение по наклонным плитам.</w:t>
      </w:r>
    </w:p>
    <w:p w:rsidR="00432686" w:rsidRPr="00046F06" w:rsidRDefault="00432686" w:rsidP="00432686">
      <w:pPr>
        <w:pStyle w:val="a3"/>
        <w:ind w:right="843"/>
        <w:jc w:val="both"/>
        <w:rPr>
          <w:color w:val="000000"/>
          <w:sz w:val="22"/>
          <w:szCs w:val="22"/>
          <w:lang w:bidi="ar-SA"/>
        </w:rPr>
      </w:pPr>
      <w:r w:rsidRPr="001A3C23">
        <w:rPr>
          <w:b/>
          <w:color w:val="000000"/>
          <w:sz w:val="22"/>
          <w:szCs w:val="22"/>
          <w:lang w:bidi="ar-SA"/>
        </w:rPr>
        <w:t>R14-R15</w:t>
      </w:r>
      <w:r w:rsidRPr="00046F06">
        <w:rPr>
          <w:color w:val="000000"/>
          <w:sz w:val="22"/>
          <w:szCs w:val="22"/>
          <w:lang w:bidi="ar-SA"/>
        </w:rPr>
        <w:t xml:space="preserve"> Движение по наклонным плитам. Слева идет большой внутренний угол с обилием живых камней. Придерживаемся правой стенки.</w:t>
      </w:r>
    </w:p>
    <w:p w:rsidR="00432686" w:rsidRPr="00046F06" w:rsidRDefault="00432686" w:rsidP="00432686">
      <w:pPr>
        <w:pStyle w:val="a3"/>
        <w:ind w:right="843"/>
        <w:jc w:val="both"/>
        <w:rPr>
          <w:color w:val="000000"/>
          <w:sz w:val="22"/>
          <w:szCs w:val="22"/>
          <w:lang w:bidi="ar-SA"/>
        </w:rPr>
      </w:pPr>
      <w:r w:rsidRPr="001A3C23">
        <w:rPr>
          <w:b/>
          <w:color w:val="000000"/>
          <w:sz w:val="22"/>
          <w:szCs w:val="22"/>
          <w:lang w:bidi="ar-SA"/>
        </w:rPr>
        <w:t>R15-R16</w:t>
      </w:r>
      <w:r w:rsidRPr="00046F06">
        <w:rPr>
          <w:color w:val="000000"/>
          <w:sz w:val="22"/>
          <w:szCs w:val="22"/>
          <w:lang w:bidi="ar-SA"/>
        </w:rPr>
        <w:t xml:space="preserve"> Вертикальная глухая трещина. В конце участка небольшая стенка. R16-R17 Рельеф стягивает налево во внутренний угол. Движемся по правой его стенке.</w:t>
      </w:r>
    </w:p>
    <w:p w:rsidR="00432686" w:rsidRPr="00046F06" w:rsidRDefault="00432686" w:rsidP="00432686">
      <w:pPr>
        <w:pStyle w:val="a3"/>
        <w:ind w:right="843"/>
        <w:jc w:val="both"/>
        <w:rPr>
          <w:color w:val="000000"/>
          <w:sz w:val="22"/>
          <w:szCs w:val="22"/>
          <w:lang w:bidi="ar-SA"/>
        </w:rPr>
      </w:pPr>
      <w:r w:rsidRPr="001A3C23">
        <w:rPr>
          <w:b/>
          <w:color w:val="000000"/>
          <w:sz w:val="22"/>
          <w:szCs w:val="22"/>
          <w:lang w:bidi="ar-SA"/>
        </w:rPr>
        <w:t>R17-R18</w:t>
      </w:r>
      <w:r w:rsidRPr="00046F06">
        <w:rPr>
          <w:color w:val="000000"/>
          <w:sz w:val="22"/>
          <w:szCs w:val="22"/>
          <w:lang w:bidi="ar-SA"/>
        </w:rPr>
        <w:t xml:space="preserve"> Угол заканчивается мокрым камином с сильно разрушенными стенками. Аккуратное лазание.</w:t>
      </w:r>
    </w:p>
    <w:p w:rsidR="00432686" w:rsidRPr="00046F06" w:rsidRDefault="00432686" w:rsidP="00432686">
      <w:pPr>
        <w:pStyle w:val="a3"/>
        <w:ind w:right="843"/>
        <w:jc w:val="both"/>
        <w:rPr>
          <w:color w:val="000000"/>
          <w:sz w:val="22"/>
          <w:szCs w:val="22"/>
          <w:lang w:bidi="ar-SA"/>
        </w:rPr>
      </w:pPr>
      <w:r w:rsidRPr="001A3C23">
        <w:rPr>
          <w:b/>
          <w:color w:val="000000"/>
          <w:sz w:val="22"/>
          <w:szCs w:val="22"/>
          <w:lang w:bidi="ar-SA"/>
        </w:rPr>
        <w:t>R18-R19</w:t>
      </w:r>
      <w:r w:rsidRPr="00046F06">
        <w:rPr>
          <w:color w:val="000000"/>
          <w:sz w:val="22"/>
          <w:szCs w:val="22"/>
          <w:lang w:bidi="ar-SA"/>
        </w:rPr>
        <w:t xml:space="preserve"> Камин выводит на хорошие полки. Очень простое лазание</w:t>
      </w:r>
    </w:p>
    <w:p w:rsidR="00432686" w:rsidRPr="00046F06" w:rsidRDefault="00432686" w:rsidP="00432686">
      <w:pPr>
        <w:pStyle w:val="a3"/>
        <w:ind w:right="843"/>
        <w:jc w:val="both"/>
        <w:rPr>
          <w:color w:val="000000"/>
          <w:sz w:val="22"/>
          <w:szCs w:val="22"/>
          <w:lang w:bidi="ar-SA"/>
        </w:rPr>
      </w:pPr>
      <w:r w:rsidRPr="001A3C23">
        <w:rPr>
          <w:b/>
          <w:color w:val="000000"/>
          <w:sz w:val="22"/>
          <w:szCs w:val="22"/>
          <w:lang w:bidi="ar-SA"/>
        </w:rPr>
        <w:t>R19-R20</w:t>
      </w:r>
      <w:r w:rsidRPr="00046F06">
        <w:rPr>
          <w:color w:val="000000"/>
          <w:sz w:val="22"/>
          <w:szCs w:val="22"/>
          <w:lang w:bidi="ar-SA"/>
        </w:rPr>
        <w:t xml:space="preserve"> Начало третьего скального бастиона. Наклонная плита.</w:t>
      </w:r>
    </w:p>
    <w:p w:rsidR="00432686" w:rsidRPr="00046F06" w:rsidRDefault="00432686" w:rsidP="00432686">
      <w:pPr>
        <w:pStyle w:val="a3"/>
        <w:ind w:right="843"/>
        <w:jc w:val="both"/>
        <w:rPr>
          <w:color w:val="000000"/>
          <w:sz w:val="22"/>
          <w:szCs w:val="22"/>
          <w:lang w:bidi="ar-SA"/>
        </w:rPr>
      </w:pPr>
      <w:r w:rsidRPr="001A3C23">
        <w:rPr>
          <w:b/>
          <w:color w:val="000000"/>
          <w:sz w:val="22"/>
          <w:szCs w:val="22"/>
          <w:lang w:bidi="ar-SA"/>
        </w:rPr>
        <w:t>R20-R21</w:t>
      </w:r>
      <w:r w:rsidRPr="00046F06">
        <w:rPr>
          <w:color w:val="000000"/>
          <w:sz w:val="22"/>
          <w:szCs w:val="22"/>
          <w:lang w:bidi="ar-SA"/>
        </w:rPr>
        <w:t xml:space="preserve"> Скальная стенка. Зацепы – вертикальные щипки, плохие зацепки под ноги, сложное лазание.</w:t>
      </w:r>
    </w:p>
    <w:p w:rsidR="00432686" w:rsidRPr="00046F06" w:rsidRDefault="00432686" w:rsidP="00432686">
      <w:pPr>
        <w:pStyle w:val="a3"/>
        <w:ind w:right="843"/>
        <w:jc w:val="both"/>
        <w:rPr>
          <w:color w:val="000000"/>
          <w:sz w:val="22"/>
          <w:szCs w:val="22"/>
          <w:lang w:bidi="ar-SA"/>
        </w:rPr>
      </w:pPr>
      <w:r w:rsidRPr="001A3C23">
        <w:rPr>
          <w:b/>
          <w:color w:val="000000"/>
          <w:sz w:val="22"/>
          <w:szCs w:val="22"/>
          <w:lang w:bidi="ar-SA"/>
        </w:rPr>
        <w:t>R21-R22</w:t>
      </w:r>
      <w:r w:rsidRPr="00046F06">
        <w:rPr>
          <w:color w:val="000000"/>
          <w:sz w:val="22"/>
          <w:szCs w:val="22"/>
          <w:lang w:bidi="ar-SA"/>
        </w:rPr>
        <w:t xml:space="preserve"> Сложное лазание по вертикальным трещинам. В конце участка большой живой блок. Под ним смещаемся траверсом направо на ИТО. Станция на ребре.</w:t>
      </w:r>
    </w:p>
    <w:p w:rsidR="00432686" w:rsidRPr="00046F06" w:rsidRDefault="00432686" w:rsidP="00432686">
      <w:pPr>
        <w:pStyle w:val="a3"/>
        <w:ind w:right="843"/>
        <w:jc w:val="both"/>
        <w:rPr>
          <w:color w:val="000000"/>
          <w:sz w:val="22"/>
          <w:szCs w:val="22"/>
          <w:lang w:bidi="ar-SA"/>
        </w:rPr>
      </w:pPr>
      <w:r w:rsidRPr="001A3C23">
        <w:rPr>
          <w:b/>
          <w:color w:val="000000"/>
          <w:sz w:val="22"/>
          <w:szCs w:val="22"/>
          <w:lang w:bidi="ar-SA"/>
        </w:rPr>
        <w:t>R22-R23</w:t>
      </w:r>
      <w:r w:rsidRPr="00046F06">
        <w:rPr>
          <w:color w:val="000000"/>
          <w:sz w:val="22"/>
          <w:szCs w:val="22"/>
          <w:lang w:bidi="ar-SA"/>
        </w:rPr>
        <w:t xml:space="preserve"> Серия параллельных вертикальных трещин. Лазание по щипкам. В начала участка движемся забирая влево, далее прямо вверх. Стенка заканчивается небольшой полочкой.</w:t>
      </w:r>
    </w:p>
    <w:p w:rsidR="00432686" w:rsidRPr="00046F06" w:rsidRDefault="00432686" w:rsidP="00432686">
      <w:pPr>
        <w:pStyle w:val="a3"/>
        <w:ind w:right="843"/>
        <w:jc w:val="both"/>
        <w:rPr>
          <w:color w:val="000000"/>
          <w:sz w:val="22"/>
          <w:szCs w:val="22"/>
          <w:lang w:bidi="ar-SA"/>
        </w:rPr>
      </w:pPr>
      <w:r w:rsidRPr="001A3C23">
        <w:rPr>
          <w:b/>
          <w:color w:val="000000"/>
          <w:sz w:val="22"/>
          <w:szCs w:val="22"/>
          <w:lang w:bidi="ar-SA"/>
        </w:rPr>
        <w:t>R23-R24</w:t>
      </w:r>
      <w:r w:rsidRPr="00046F06">
        <w:rPr>
          <w:color w:val="000000"/>
          <w:sz w:val="22"/>
          <w:szCs w:val="22"/>
          <w:lang w:bidi="ar-SA"/>
        </w:rPr>
        <w:t xml:space="preserve"> Движение по наклонным плитам.</w:t>
      </w:r>
    </w:p>
    <w:p w:rsidR="00432686" w:rsidRPr="00046F06" w:rsidRDefault="00432686" w:rsidP="00432686">
      <w:pPr>
        <w:pStyle w:val="a3"/>
        <w:ind w:right="843"/>
        <w:jc w:val="both"/>
        <w:rPr>
          <w:color w:val="000000"/>
          <w:sz w:val="22"/>
          <w:szCs w:val="22"/>
          <w:lang w:bidi="ar-SA"/>
        </w:rPr>
      </w:pPr>
      <w:r w:rsidRPr="001A3C23">
        <w:rPr>
          <w:b/>
          <w:color w:val="000000"/>
          <w:sz w:val="22"/>
          <w:szCs w:val="22"/>
          <w:lang w:bidi="ar-SA"/>
        </w:rPr>
        <w:t>R24-R25</w:t>
      </w:r>
      <w:r w:rsidRPr="00046F06">
        <w:rPr>
          <w:color w:val="000000"/>
          <w:sz w:val="22"/>
          <w:szCs w:val="22"/>
          <w:lang w:bidi="ar-SA"/>
        </w:rPr>
        <w:t xml:space="preserve"> Направо за угол в основание большого камина. Далее в обход полки снова налево за угол в скальную выемку в обход пробки в камине.</w:t>
      </w:r>
    </w:p>
    <w:p w:rsidR="00432686" w:rsidRPr="00046F06" w:rsidRDefault="00432686" w:rsidP="00432686">
      <w:pPr>
        <w:pStyle w:val="a3"/>
        <w:ind w:right="843"/>
        <w:jc w:val="both"/>
        <w:rPr>
          <w:color w:val="000000"/>
          <w:sz w:val="22"/>
          <w:szCs w:val="22"/>
          <w:lang w:bidi="ar-SA"/>
        </w:rPr>
      </w:pPr>
      <w:r w:rsidRPr="001A3C23">
        <w:rPr>
          <w:b/>
          <w:color w:val="000000"/>
          <w:sz w:val="22"/>
          <w:szCs w:val="22"/>
          <w:lang w:bidi="ar-SA"/>
        </w:rPr>
        <w:t>R25-R26</w:t>
      </w:r>
      <w:r w:rsidRPr="00046F06">
        <w:rPr>
          <w:color w:val="000000"/>
          <w:sz w:val="22"/>
          <w:szCs w:val="22"/>
          <w:lang w:bidi="ar-SA"/>
        </w:rPr>
        <w:t xml:space="preserve"> Снова возвращаемся в камин, камин заканчивается вертикальной пещерой. В конце участка уходим направо.</w:t>
      </w:r>
    </w:p>
    <w:p w:rsidR="00432686" w:rsidRPr="00046F06" w:rsidRDefault="00432686" w:rsidP="00432686">
      <w:pPr>
        <w:pStyle w:val="a3"/>
        <w:ind w:right="843"/>
        <w:jc w:val="both"/>
        <w:rPr>
          <w:color w:val="000000"/>
          <w:sz w:val="22"/>
          <w:szCs w:val="22"/>
          <w:lang w:bidi="ar-SA"/>
        </w:rPr>
      </w:pPr>
      <w:r w:rsidRPr="001A3C23">
        <w:rPr>
          <w:b/>
          <w:color w:val="000000"/>
          <w:sz w:val="22"/>
          <w:szCs w:val="22"/>
          <w:lang w:bidi="ar-SA"/>
        </w:rPr>
        <w:t>R26-R27</w:t>
      </w:r>
      <w:r w:rsidRPr="00046F06">
        <w:rPr>
          <w:color w:val="000000"/>
          <w:sz w:val="22"/>
          <w:szCs w:val="22"/>
          <w:lang w:bidi="ar-SA"/>
        </w:rPr>
        <w:t xml:space="preserve"> Вертикальная стенка, сложное лазание.</w:t>
      </w:r>
    </w:p>
    <w:p w:rsidR="00432686" w:rsidRPr="00046F06" w:rsidRDefault="00432686" w:rsidP="00432686">
      <w:pPr>
        <w:pStyle w:val="a3"/>
        <w:ind w:right="843"/>
        <w:jc w:val="both"/>
        <w:rPr>
          <w:color w:val="000000"/>
          <w:sz w:val="22"/>
          <w:szCs w:val="22"/>
          <w:lang w:bidi="ar-SA"/>
        </w:rPr>
      </w:pPr>
      <w:r w:rsidRPr="001A3C23">
        <w:rPr>
          <w:b/>
          <w:color w:val="000000"/>
          <w:sz w:val="22"/>
          <w:szCs w:val="22"/>
          <w:lang w:bidi="ar-SA"/>
        </w:rPr>
        <w:t>R27-R28</w:t>
      </w:r>
      <w:r w:rsidRPr="00046F06">
        <w:rPr>
          <w:color w:val="000000"/>
          <w:sz w:val="22"/>
          <w:szCs w:val="22"/>
          <w:lang w:bidi="ar-SA"/>
        </w:rPr>
        <w:t xml:space="preserve"> Прямо вверх, на небольшую скальную полку на гребне.</w:t>
      </w:r>
    </w:p>
    <w:p w:rsidR="00D854FE" w:rsidRDefault="00432686" w:rsidP="00432686">
      <w:pPr>
        <w:pStyle w:val="a3"/>
        <w:ind w:right="843"/>
        <w:jc w:val="both"/>
        <w:rPr>
          <w:color w:val="000000"/>
          <w:sz w:val="22"/>
          <w:szCs w:val="22"/>
          <w:lang w:bidi="ar-SA"/>
        </w:rPr>
      </w:pPr>
      <w:r w:rsidRPr="001A3C23">
        <w:rPr>
          <w:b/>
          <w:color w:val="000000"/>
          <w:sz w:val="22"/>
          <w:szCs w:val="22"/>
          <w:lang w:bidi="ar-SA"/>
        </w:rPr>
        <w:t>R28-R29</w:t>
      </w:r>
      <w:r w:rsidRPr="00046F06">
        <w:rPr>
          <w:color w:val="000000"/>
          <w:sz w:val="22"/>
          <w:szCs w:val="22"/>
          <w:lang w:bidi="ar-SA"/>
        </w:rPr>
        <w:t xml:space="preserve"> По монолитному отколу забирая направо под карниз. Левая стенка немного подвисает. Карниз проходим на ИТО. Далее большое скальное поле. </w:t>
      </w:r>
    </w:p>
    <w:p w:rsidR="00432686" w:rsidRPr="00046F06" w:rsidRDefault="00432686" w:rsidP="00432686">
      <w:pPr>
        <w:pStyle w:val="a3"/>
        <w:ind w:right="843"/>
        <w:jc w:val="both"/>
        <w:rPr>
          <w:color w:val="000000"/>
          <w:sz w:val="22"/>
          <w:szCs w:val="22"/>
          <w:lang w:bidi="ar-SA"/>
        </w:rPr>
      </w:pPr>
      <w:r w:rsidRPr="00D854FE">
        <w:rPr>
          <w:b/>
          <w:color w:val="000000"/>
          <w:sz w:val="22"/>
          <w:szCs w:val="22"/>
          <w:lang w:bidi="ar-SA"/>
        </w:rPr>
        <w:t>R29-R30</w:t>
      </w:r>
      <w:r w:rsidRPr="00046F06">
        <w:rPr>
          <w:color w:val="000000"/>
          <w:sz w:val="22"/>
          <w:szCs w:val="22"/>
          <w:lang w:bidi="ar-SA"/>
        </w:rPr>
        <w:t xml:space="preserve"> Одновременное движение по полке сначала направо, потом в направлении гребня.</w:t>
      </w:r>
    </w:p>
    <w:p w:rsidR="00432686" w:rsidRPr="00046F06" w:rsidRDefault="00432686" w:rsidP="00432686">
      <w:pPr>
        <w:pStyle w:val="a3"/>
        <w:ind w:right="843"/>
        <w:jc w:val="both"/>
        <w:rPr>
          <w:color w:val="000000"/>
          <w:sz w:val="22"/>
          <w:szCs w:val="22"/>
          <w:lang w:bidi="ar-SA"/>
        </w:rPr>
      </w:pPr>
      <w:r w:rsidRPr="001A3C23">
        <w:rPr>
          <w:b/>
          <w:color w:val="000000"/>
          <w:sz w:val="22"/>
          <w:szCs w:val="22"/>
          <w:lang w:bidi="ar-SA"/>
        </w:rPr>
        <w:t>R30-R31</w:t>
      </w:r>
      <w:r w:rsidRPr="00046F06">
        <w:rPr>
          <w:color w:val="000000"/>
          <w:sz w:val="22"/>
          <w:szCs w:val="22"/>
          <w:lang w:bidi="ar-SA"/>
        </w:rPr>
        <w:t xml:space="preserve"> Скальная стенка выводящая на гребень</w:t>
      </w:r>
    </w:p>
    <w:p w:rsidR="00432686" w:rsidRPr="00046F06" w:rsidRDefault="00432686" w:rsidP="00432686">
      <w:pPr>
        <w:pStyle w:val="a3"/>
        <w:ind w:right="843"/>
        <w:jc w:val="both"/>
        <w:rPr>
          <w:color w:val="000000"/>
          <w:sz w:val="22"/>
          <w:szCs w:val="22"/>
          <w:lang w:bidi="ar-SA"/>
        </w:rPr>
      </w:pPr>
      <w:r w:rsidRPr="00D854FE">
        <w:rPr>
          <w:b/>
          <w:color w:val="000000"/>
          <w:sz w:val="22"/>
          <w:szCs w:val="22"/>
          <w:lang w:bidi="ar-SA"/>
        </w:rPr>
        <w:t>R31-R33</w:t>
      </w:r>
      <w:r w:rsidRPr="00046F06">
        <w:rPr>
          <w:color w:val="000000"/>
          <w:sz w:val="22"/>
          <w:szCs w:val="22"/>
          <w:lang w:bidi="ar-SA"/>
        </w:rPr>
        <w:t xml:space="preserve"> Движение по широкому скальному гребню, простое лазание. Гребень разрушен.</w:t>
      </w:r>
    </w:p>
    <w:p w:rsidR="00432686" w:rsidRPr="00046F06" w:rsidRDefault="00432686" w:rsidP="00432686">
      <w:pPr>
        <w:pStyle w:val="a3"/>
        <w:ind w:right="843"/>
        <w:jc w:val="both"/>
        <w:rPr>
          <w:color w:val="000000"/>
          <w:sz w:val="22"/>
          <w:szCs w:val="22"/>
          <w:lang w:bidi="ar-SA"/>
        </w:rPr>
      </w:pPr>
      <w:r w:rsidRPr="00D854FE">
        <w:rPr>
          <w:b/>
          <w:color w:val="000000"/>
          <w:sz w:val="22"/>
          <w:szCs w:val="22"/>
          <w:lang w:bidi="ar-SA"/>
        </w:rPr>
        <w:t>R33-R34</w:t>
      </w:r>
      <w:r w:rsidRPr="00046F06">
        <w:rPr>
          <w:color w:val="000000"/>
          <w:sz w:val="22"/>
          <w:szCs w:val="22"/>
          <w:lang w:bidi="ar-SA"/>
        </w:rPr>
        <w:t xml:space="preserve"> Справа от гребня широкий камин. Много свободнолежащих блоков.</w:t>
      </w:r>
    </w:p>
    <w:p w:rsidR="00432686" w:rsidRPr="00046F06" w:rsidRDefault="00432686" w:rsidP="00432686">
      <w:pPr>
        <w:pStyle w:val="a3"/>
        <w:ind w:right="843"/>
        <w:jc w:val="both"/>
        <w:rPr>
          <w:color w:val="000000"/>
          <w:sz w:val="22"/>
          <w:szCs w:val="22"/>
          <w:lang w:bidi="ar-SA"/>
        </w:rPr>
      </w:pPr>
      <w:r w:rsidRPr="00D854FE">
        <w:rPr>
          <w:b/>
          <w:color w:val="000000"/>
          <w:sz w:val="22"/>
          <w:szCs w:val="22"/>
          <w:lang w:bidi="ar-SA"/>
        </w:rPr>
        <w:t>R34-R35</w:t>
      </w:r>
      <w:r w:rsidRPr="00046F06">
        <w:rPr>
          <w:color w:val="000000"/>
          <w:sz w:val="22"/>
          <w:szCs w:val="22"/>
          <w:lang w:bidi="ar-SA"/>
        </w:rPr>
        <w:t xml:space="preserve"> Одновременное движение под снежно-ледовый взлет.</w:t>
      </w:r>
    </w:p>
    <w:p w:rsidR="00432686" w:rsidRPr="00046F06" w:rsidRDefault="00432686" w:rsidP="00432686">
      <w:pPr>
        <w:pStyle w:val="a3"/>
        <w:ind w:right="843"/>
        <w:jc w:val="both"/>
        <w:rPr>
          <w:color w:val="000000"/>
          <w:sz w:val="22"/>
          <w:szCs w:val="22"/>
          <w:lang w:bidi="ar-SA"/>
        </w:rPr>
      </w:pPr>
      <w:r w:rsidRPr="00D854FE">
        <w:rPr>
          <w:b/>
          <w:color w:val="000000"/>
          <w:sz w:val="22"/>
          <w:szCs w:val="22"/>
          <w:lang w:bidi="ar-SA"/>
        </w:rPr>
        <w:t>R35-R36</w:t>
      </w:r>
      <w:r w:rsidRPr="00046F06">
        <w:rPr>
          <w:color w:val="000000"/>
          <w:sz w:val="22"/>
          <w:szCs w:val="22"/>
          <w:lang w:bidi="ar-SA"/>
        </w:rPr>
        <w:t xml:space="preserve"> Двигаясь направо, пересекаем снежный кулуар. Далее по скальной стенке к основанию вершинного гребня.</w:t>
      </w:r>
    </w:p>
    <w:p w:rsidR="00432686" w:rsidRPr="00432686" w:rsidRDefault="00432686" w:rsidP="00432686">
      <w:pPr>
        <w:pStyle w:val="a3"/>
        <w:ind w:right="843"/>
        <w:jc w:val="both"/>
        <w:rPr>
          <w:color w:val="000000"/>
          <w:sz w:val="22"/>
          <w:szCs w:val="22"/>
          <w:lang w:bidi="ar-SA"/>
        </w:rPr>
      </w:pPr>
      <w:r w:rsidRPr="00D854FE">
        <w:rPr>
          <w:b/>
          <w:color w:val="000000"/>
          <w:sz w:val="22"/>
          <w:szCs w:val="22"/>
          <w:lang w:bidi="ar-SA"/>
        </w:rPr>
        <w:t>R36-R37</w:t>
      </w:r>
      <w:r w:rsidRPr="00046F06">
        <w:rPr>
          <w:color w:val="000000"/>
          <w:sz w:val="22"/>
          <w:szCs w:val="22"/>
          <w:lang w:bidi="ar-SA"/>
        </w:rPr>
        <w:t xml:space="preserve"> Гребень, выводящий на вершину.</w:t>
      </w:r>
    </w:p>
    <w:p w:rsidR="00162CE6" w:rsidRDefault="00162CE6" w:rsidP="00A4348B">
      <w:pPr>
        <w:jc w:val="center"/>
        <w:rPr>
          <w:rFonts w:ascii="Times New Roman" w:eastAsia="Times New Roman" w:hAnsi="Times New Roman" w:cs="Times New Roman"/>
          <w:color w:val="000000"/>
        </w:rPr>
      </w:pPr>
    </w:p>
    <w:p w:rsidR="006B54A8" w:rsidRDefault="006B54A8" w:rsidP="00A4348B">
      <w:pPr>
        <w:jc w:val="center"/>
        <w:rPr>
          <w:rFonts w:ascii="Times New Roman" w:eastAsia="Times New Roman" w:hAnsi="Times New Roman" w:cs="Times New Roman"/>
          <w:color w:val="000000"/>
        </w:rPr>
      </w:pPr>
    </w:p>
    <w:p w:rsidR="000D7516" w:rsidRDefault="000D7516" w:rsidP="00A4348B">
      <w:pPr>
        <w:jc w:val="center"/>
        <w:rPr>
          <w:rFonts w:ascii="Times New Roman" w:eastAsia="Times New Roman" w:hAnsi="Times New Roman" w:cs="Times New Roman"/>
          <w:color w:val="000000"/>
        </w:rPr>
      </w:pPr>
    </w:p>
    <w:p w:rsidR="000D7516" w:rsidRDefault="000D7516" w:rsidP="00A4348B">
      <w:pPr>
        <w:jc w:val="center"/>
        <w:rPr>
          <w:rFonts w:ascii="Times New Roman" w:eastAsia="Times New Roman" w:hAnsi="Times New Roman" w:cs="Times New Roman"/>
          <w:color w:val="000000"/>
        </w:rPr>
      </w:pPr>
    </w:p>
    <w:p w:rsidR="000D7516" w:rsidRDefault="000D7516" w:rsidP="00A4348B">
      <w:pPr>
        <w:jc w:val="center"/>
        <w:rPr>
          <w:rFonts w:ascii="Times New Roman" w:eastAsia="Times New Roman" w:hAnsi="Times New Roman" w:cs="Times New Roman"/>
          <w:color w:val="000000"/>
        </w:rPr>
      </w:pPr>
    </w:p>
    <w:p w:rsidR="000D7516" w:rsidRDefault="000D7516" w:rsidP="00A4348B">
      <w:pPr>
        <w:jc w:val="center"/>
        <w:rPr>
          <w:rFonts w:ascii="Times New Roman" w:eastAsia="Times New Roman" w:hAnsi="Times New Roman" w:cs="Times New Roman"/>
          <w:color w:val="000000"/>
        </w:rPr>
      </w:pPr>
    </w:p>
    <w:p w:rsidR="000D7516" w:rsidRDefault="000D7516" w:rsidP="00A4348B">
      <w:pPr>
        <w:jc w:val="center"/>
        <w:rPr>
          <w:rFonts w:ascii="Times New Roman" w:eastAsia="Times New Roman" w:hAnsi="Times New Roman" w:cs="Times New Roman"/>
          <w:color w:val="000000"/>
        </w:rPr>
      </w:pPr>
    </w:p>
    <w:p w:rsidR="000D7516" w:rsidRDefault="000D7516" w:rsidP="00A4348B">
      <w:pPr>
        <w:jc w:val="center"/>
        <w:rPr>
          <w:rFonts w:ascii="Times New Roman" w:eastAsia="Times New Roman" w:hAnsi="Times New Roman" w:cs="Times New Roman"/>
          <w:color w:val="000000"/>
        </w:rPr>
      </w:pPr>
    </w:p>
    <w:p w:rsidR="000D7516" w:rsidRDefault="000D7516" w:rsidP="00A4348B">
      <w:pPr>
        <w:jc w:val="center"/>
        <w:rPr>
          <w:rFonts w:ascii="Times New Roman" w:eastAsia="Times New Roman" w:hAnsi="Times New Roman" w:cs="Times New Roman"/>
          <w:color w:val="000000"/>
        </w:rPr>
      </w:pPr>
    </w:p>
    <w:p w:rsidR="000D7516" w:rsidRDefault="000D7516" w:rsidP="00A4348B">
      <w:pPr>
        <w:jc w:val="center"/>
        <w:rPr>
          <w:rFonts w:ascii="Times New Roman" w:eastAsia="Times New Roman" w:hAnsi="Times New Roman" w:cs="Times New Roman"/>
          <w:color w:val="000000"/>
        </w:rPr>
      </w:pPr>
    </w:p>
    <w:p w:rsidR="000D7516" w:rsidRDefault="000D7516" w:rsidP="00A4348B">
      <w:pPr>
        <w:jc w:val="center"/>
        <w:rPr>
          <w:rFonts w:ascii="Times New Roman" w:eastAsia="Times New Roman" w:hAnsi="Times New Roman" w:cs="Times New Roman"/>
          <w:color w:val="000000"/>
        </w:rPr>
      </w:pPr>
    </w:p>
    <w:p w:rsidR="000D7516" w:rsidRDefault="000D7516" w:rsidP="00A4348B">
      <w:pPr>
        <w:jc w:val="center"/>
        <w:rPr>
          <w:rFonts w:ascii="Times New Roman" w:eastAsia="Times New Roman" w:hAnsi="Times New Roman" w:cs="Times New Roman"/>
          <w:color w:val="000000"/>
        </w:rPr>
      </w:pPr>
    </w:p>
    <w:p w:rsidR="000D7516" w:rsidRPr="000D7516" w:rsidRDefault="000D7516" w:rsidP="00A4348B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D751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Тактические действия команды</w:t>
      </w:r>
    </w:p>
    <w:p w:rsidR="000D7516" w:rsidRDefault="00FD7769" w:rsidP="000D7516">
      <w:pPr>
        <w:rPr>
          <w:rFonts w:ascii="Times New Roman" w:eastAsia="Times New Roman" w:hAnsi="Times New Roman" w:cs="Times New Roman"/>
          <w:color w:val="000000"/>
        </w:rPr>
      </w:pPr>
      <w:r w:rsidRPr="00FD7769">
        <w:rPr>
          <w:rFonts w:ascii="Times New Roman" w:eastAsia="Times New Roman" w:hAnsi="Times New Roman" w:cs="Times New Roman"/>
          <w:b/>
          <w:color w:val="000000"/>
        </w:rPr>
        <w:t>28.07.19</w:t>
      </w:r>
      <w:r>
        <w:rPr>
          <w:rFonts w:ascii="Times New Roman" w:eastAsia="Times New Roman" w:hAnsi="Times New Roman" w:cs="Times New Roman"/>
          <w:color w:val="000000"/>
        </w:rPr>
        <w:t xml:space="preserve"> В 6.00</w:t>
      </w:r>
      <w:r w:rsidR="000D7516">
        <w:rPr>
          <w:rFonts w:ascii="Times New Roman" w:eastAsia="Times New Roman" w:hAnsi="Times New Roman" w:cs="Times New Roman"/>
          <w:color w:val="000000"/>
        </w:rPr>
        <w:t xml:space="preserve"> вышли из базового лагеря</w:t>
      </w:r>
      <w:r>
        <w:rPr>
          <w:rFonts w:ascii="Times New Roman" w:eastAsia="Times New Roman" w:hAnsi="Times New Roman" w:cs="Times New Roman"/>
          <w:color w:val="000000"/>
        </w:rPr>
        <w:t xml:space="preserve">. К 7.40 подошли под маршрут, в 8.00 начали работу. В 15.00 были на </w:t>
      </w:r>
      <w:r>
        <w:rPr>
          <w:rFonts w:ascii="Times New Roman" w:eastAsia="Times New Roman" w:hAnsi="Times New Roman" w:cs="Times New Roman"/>
          <w:color w:val="000000"/>
          <w:lang w:val="en-US"/>
        </w:rPr>
        <w:t>R</w:t>
      </w:r>
      <w:r w:rsidRPr="00FD7769"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Times New Roman" w:eastAsia="Times New Roman" w:hAnsi="Times New Roman" w:cs="Times New Roman"/>
          <w:color w:val="000000"/>
        </w:rPr>
        <w:t>, есть полка для ночевки.</w:t>
      </w:r>
      <w:r w:rsidR="00ED29B1">
        <w:rPr>
          <w:rFonts w:ascii="Times New Roman" w:eastAsia="Times New Roman" w:hAnsi="Times New Roman" w:cs="Times New Roman"/>
          <w:color w:val="000000"/>
        </w:rPr>
        <w:t xml:space="preserve"> В 15.30 вылезли на </w:t>
      </w:r>
      <w:r w:rsidR="00ED29B1">
        <w:rPr>
          <w:rFonts w:ascii="Times New Roman" w:eastAsia="Times New Roman" w:hAnsi="Times New Roman" w:cs="Times New Roman"/>
          <w:color w:val="000000"/>
          <w:lang w:val="en-US"/>
        </w:rPr>
        <w:t>R</w:t>
      </w:r>
      <w:r w:rsidR="00ED29B1">
        <w:rPr>
          <w:rFonts w:ascii="Times New Roman" w:eastAsia="Times New Roman" w:hAnsi="Times New Roman" w:cs="Times New Roman"/>
          <w:color w:val="000000"/>
        </w:rPr>
        <w:t xml:space="preserve">9, здесь заканчивается первый бастион. </w:t>
      </w:r>
      <w:r>
        <w:rPr>
          <w:rFonts w:ascii="Times New Roman" w:eastAsia="Times New Roman" w:hAnsi="Times New Roman" w:cs="Times New Roman"/>
          <w:color w:val="000000"/>
        </w:rPr>
        <w:t xml:space="preserve"> Двигаемся далее и в 17.00 вылезаем на </w:t>
      </w:r>
      <w:r>
        <w:rPr>
          <w:rFonts w:ascii="Times New Roman" w:eastAsia="Times New Roman" w:hAnsi="Times New Roman" w:cs="Times New Roman"/>
          <w:color w:val="000000"/>
          <w:lang w:val="en-US"/>
        </w:rPr>
        <w:t>R</w:t>
      </w:r>
      <w:r>
        <w:rPr>
          <w:rFonts w:ascii="Times New Roman" w:eastAsia="Times New Roman" w:hAnsi="Times New Roman" w:cs="Times New Roman"/>
          <w:color w:val="000000"/>
        </w:rPr>
        <w:t xml:space="preserve">13, так же есть полка, ставим палатку и начинаем обработку выше. В 19.00 вылезли на </w:t>
      </w:r>
      <w:r>
        <w:rPr>
          <w:rFonts w:ascii="Times New Roman" w:eastAsia="Times New Roman" w:hAnsi="Times New Roman" w:cs="Times New Roman"/>
          <w:color w:val="000000"/>
          <w:lang w:val="en-US"/>
        </w:rPr>
        <w:t>R</w:t>
      </w:r>
      <w:r>
        <w:rPr>
          <w:rFonts w:ascii="Times New Roman" w:eastAsia="Times New Roman" w:hAnsi="Times New Roman" w:cs="Times New Roman"/>
          <w:color w:val="000000"/>
        </w:rPr>
        <w:t xml:space="preserve">17, обработали две веревки. </w:t>
      </w:r>
    </w:p>
    <w:p w:rsidR="00FD7769" w:rsidRDefault="00FD7769" w:rsidP="000D7516">
      <w:pPr>
        <w:rPr>
          <w:rFonts w:ascii="Times New Roman" w:eastAsia="Times New Roman" w:hAnsi="Times New Roman" w:cs="Times New Roman"/>
          <w:color w:val="000000"/>
        </w:rPr>
      </w:pPr>
      <w:r w:rsidRPr="00FD7769">
        <w:rPr>
          <w:rFonts w:ascii="Times New Roman" w:eastAsia="Times New Roman" w:hAnsi="Times New Roman" w:cs="Times New Roman"/>
          <w:b/>
          <w:color w:val="000000"/>
        </w:rPr>
        <w:t xml:space="preserve">29.07.19 </w:t>
      </w:r>
      <w:r w:rsidRPr="00FD7769">
        <w:rPr>
          <w:rFonts w:ascii="Times New Roman" w:eastAsia="Times New Roman" w:hAnsi="Times New Roman" w:cs="Times New Roman"/>
          <w:color w:val="000000"/>
        </w:rPr>
        <w:t xml:space="preserve">В 6.30 начали работу выше </w:t>
      </w:r>
      <w:r w:rsidRPr="00FD7769">
        <w:rPr>
          <w:rFonts w:ascii="Times New Roman" w:eastAsia="Times New Roman" w:hAnsi="Times New Roman" w:cs="Times New Roman"/>
          <w:color w:val="000000"/>
          <w:lang w:val="en-US"/>
        </w:rPr>
        <w:t>R</w:t>
      </w:r>
      <w:r w:rsidRPr="00FD7769">
        <w:rPr>
          <w:rFonts w:ascii="Times New Roman" w:eastAsia="Times New Roman" w:hAnsi="Times New Roman" w:cs="Times New Roman"/>
          <w:color w:val="000000"/>
        </w:rPr>
        <w:t>17</w:t>
      </w:r>
      <w:r>
        <w:rPr>
          <w:rFonts w:ascii="Times New Roman" w:eastAsia="Times New Roman" w:hAnsi="Times New Roman" w:cs="Times New Roman"/>
          <w:color w:val="000000"/>
        </w:rPr>
        <w:t xml:space="preserve">. </w:t>
      </w:r>
      <w:r w:rsidR="00ED29B1">
        <w:rPr>
          <w:rFonts w:ascii="Times New Roman" w:eastAsia="Times New Roman" w:hAnsi="Times New Roman" w:cs="Times New Roman"/>
          <w:color w:val="000000"/>
        </w:rPr>
        <w:t xml:space="preserve">В 8.00 вылезли на </w:t>
      </w:r>
      <w:r w:rsidR="00ED29B1">
        <w:rPr>
          <w:rFonts w:ascii="Times New Roman" w:eastAsia="Times New Roman" w:hAnsi="Times New Roman" w:cs="Times New Roman"/>
          <w:color w:val="000000"/>
          <w:lang w:val="en-US"/>
        </w:rPr>
        <w:t>R</w:t>
      </w:r>
      <w:r w:rsidR="00ED29B1">
        <w:rPr>
          <w:rFonts w:ascii="Times New Roman" w:eastAsia="Times New Roman" w:hAnsi="Times New Roman" w:cs="Times New Roman"/>
          <w:color w:val="000000"/>
        </w:rPr>
        <w:t xml:space="preserve">19, здесь заканчивается второй бастион. </w:t>
      </w:r>
      <w:r>
        <w:rPr>
          <w:rFonts w:ascii="Times New Roman" w:eastAsia="Times New Roman" w:hAnsi="Times New Roman" w:cs="Times New Roman"/>
          <w:color w:val="000000"/>
        </w:rPr>
        <w:t xml:space="preserve">В 10.00 были на </w:t>
      </w:r>
      <w:r>
        <w:rPr>
          <w:rFonts w:ascii="Times New Roman" w:eastAsia="Times New Roman" w:hAnsi="Times New Roman" w:cs="Times New Roman"/>
          <w:color w:val="000000"/>
          <w:lang w:val="en-US"/>
        </w:rPr>
        <w:t>R</w:t>
      </w:r>
      <w:r>
        <w:rPr>
          <w:rFonts w:ascii="Times New Roman" w:eastAsia="Times New Roman" w:hAnsi="Times New Roman" w:cs="Times New Roman"/>
          <w:color w:val="000000"/>
        </w:rPr>
        <w:t>20</w:t>
      </w:r>
      <w:r w:rsidR="00ED29B1">
        <w:rPr>
          <w:rFonts w:ascii="Times New Roman" w:eastAsia="Times New Roman" w:hAnsi="Times New Roman" w:cs="Times New Roman"/>
          <w:color w:val="000000"/>
        </w:rPr>
        <w:t xml:space="preserve"> здесь начинаются ключевые веревки маршрута. В 18.20 вылезли на </w:t>
      </w:r>
      <w:r w:rsidR="00ED29B1">
        <w:rPr>
          <w:rFonts w:ascii="Times New Roman" w:eastAsia="Times New Roman" w:hAnsi="Times New Roman" w:cs="Times New Roman"/>
          <w:color w:val="000000"/>
          <w:lang w:val="en-US"/>
        </w:rPr>
        <w:t>R</w:t>
      </w:r>
      <w:r w:rsidR="00ED29B1">
        <w:rPr>
          <w:rFonts w:ascii="Times New Roman" w:eastAsia="Times New Roman" w:hAnsi="Times New Roman" w:cs="Times New Roman"/>
          <w:color w:val="000000"/>
        </w:rPr>
        <w:t xml:space="preserve">29, прошли ключевые веревки маршрута. Чуть выше </w:t>
      </w:r>
      <w:r w:rsidR="00ED29B1">
        <w:rPr>
          <w:rFonts w:ascii="Times New Roman" w:eastAsia="Times New Roman" w:hAnsi="Times New Roman" w:cs="Times New Roman"/>
          <w:color w:val="000000"/>
          <w:lang w:val="en-US"/>
        </w:rPr>
        <w:t>R</w:t>
      </w:r>
      <w:r w:rsidR="00ED29B1">
        <w:rPr>
          <w:rFonts w:ascii="Times New Roman" w:eastAsia="Times New Roman" w:hAnsi="Times New Roman" w:cs="Times New Roman"/>
          <w:color w:val="000000"/>
        </w:rPr>
        <w:t xml:space="preserve">29 есть полка для ночевки. </w:t>
      </w:r>
    </w:p>
    <w:p w:rsidR="00ED29B1" w:rsidRDefault="00ED29B1" w:rsidP="000D7516">
      <w:pPr>
        <w:rPr>
          <w:rFonts w:ascii="Times New Roman" w:eastAsia="Times New Roman" w:hAnsi="Times New Roman" w:cs="Times New Roman"/>
          <w:color w:val="000000"/>
        </w:rPr>
      </w:pPr>
      <w:r w:rsidRPr="00ED29B1">
        <w:rPr>
          <w:rFonts w:ascii="Times New Roman" w:eastAsia="Times New Roman" w:hAnsi="Times New Roman" w:cs="Times New Roman"/>
          <w:b/>
          <w:color w:val="000000"/>
        </w:rPr>
        <w:t>30.07.19</w:t>
      </w:r>
      <w:r>
        <w:rPr>
          <w:rFonts w:ascii="Times New Roman" w:eastAsia="Times New Roman" w:hAnsi="Times New Roman" w:cs="Times New Roman"/>
          <w:color w:val="000000"/>
        </w:rPr>
        <w:t xml:space="preserve"> Начали работу в 6.15. В 11.00 были на </w:t>
      </w:r>
      <w:r>
        <w:rPr>
          <w:rFonts w:ascii="Times New Roman" w:eastAsia="Times New Roman" w:hAnsi="Times New Roman" w:cs="Times New Roman"/>
          <w:color w:val="000000"/>
          <w:lang w:val="en-US"/>
        </w:rPr>
        <w:t>R</w:t>
      </w:r>
      <w:r>
        <w:rPr>
          <w:rFonts w:ascii="Times New Roman" w:eastAsia="Times New Roman" w:hAnsi="Times New Roman" w:cs="Times New Roman"/>
          <w:color w:val="000000"/>
        </w:rPr>
        <w:t>35. В 12.00 вылезли на вершину.</w:t>
      </w:r>
    </w:p>
    <w:p w:rsidR="00ED29B1" w:rsidRDefault="00ED29B1" w:rsidP="000D7516">
      <w:pPr>
        <w:rPr>
          <w:rFonts w:ascii="Times New Roman" w:eastAsia="Times New Roman" w:hAnsi="Times New Roman" w:cs="Times New Roman"/>
          <w:b/>
          <w:color w:val="000000"/>
        </w:rPr>
      </w:pPr>
      <w:r w:rsidRPr="00ED29B1">
        <w:rPr>
          <w:rFonts w:ascii="Times New Roman" w:eastAsia="Times New Roman" w:hAnsi="Times New Roman" w:cs="Times New Roman"/>
          <w:b/>
          <w:color w:val="000000"/>
        </w:rPr>
        <w:t>Спуск</w:t>
      </w:r>
      <w:r>
        <w:rPr>
          <w:rFonts w:ascii="Times New Roman" w:eastAsia="Times New Roman" w:hAnsi="Times New Roman" w:cs="Times New Roman"/>
          <w:b/>
          <w:color w:val="000000"/>
        </w:rPr>
        <w:t>:</w:t>
      </w:r>
    </w:p>
    <w:p w:rsidR="00ED29B1" w:rsidRDefault="00614358" w:rsidP="000D7516">
      <w:pPr>
        <w:rPr>
          <w:rFonts w:ascii="Times New Roman" w:eastAsia="Times New Roman" w:hAnsi="Times New Roman" w:cs="Times New Roman"/>
          <w:color w:val="000000"/>
        </w:rPr>
      </w:pPr>
      <w:r w:rsidRPr="00614358">
        <w:rPr>
          <w:rFonts w:ascii="Times New Roman" w:eastAsia="Times New Roman" w:hAnsi="Times New Roman" w:cs="Times New Roman"/>
          <w:color w:val="000000"/>
        </w:rPr>
        <w:t>Спуск начали в 12.30</w:t>
      </w:r>
      <w:r>
        <w:rPr>
          <w:rFonts w:ascii="Times New Roman" w:eastAsia="Times New Roman" w:hAnsi="Times New Roman" w:cs="Times New Roman"/>
          <w:color w:val="000000"/>
        </w:rPr>
        <w:t>, в 00.30 были в БЛ Карасу.</w:t>
      </w:r>
    </w:p>
    <w:p w:rsidR="00614358" w:rsidRPr="00540810" w:rsidRDefault="00614358" w:rsidP="005767EF">
      <w:pPr>
        <w:spacing w:before="24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Спуск в сторону перемычки между Пиком Котина и Кыркчилтой в течении 15-20 мин до тура. </w:t>
      </w:r>
      <w:r w:rsidR="00540810">
        <w:rPr>
          <w:rFonts w:ascii="Times New Roman" w:eastAsia="Times New Roman" w:hAnsi="Times New Roman" w:cs="Times New Roman"/>
          <w:color w:val="000000"/>
        </w:rPr>
        <w:t xml:space="preserve"> От тура справа петля (черная 5мм). С нее дюльфер 30-35м в сторону лагеря Карасу под углом около 30</w:t>
      </w:r>
      <w:r w:rsidR="00540810">
        <w:rPr>
          <w:rFonts w:ascii="Times New Roman" w:eastAsia="Times New Roman" w:hAnsi="Times New Roman" w:cs="Times New Roman"/>
          <w:color w:val="000000"/>
          <w:vertAlign w:val="superscript"/>
        </w:rPr>
        <w:t>0</w:t>
      </w:r>
      <w:r w:rsidR="00540810">
        <w:rPr>
          <w:rFonts w:ascii="Times New Roman" w:eastAsia="Times New Roman" w:hAnsi="Times New Roman" w:cs="Times New Roman"/>
          <w:color w:val="000000"/>
        </w:rPr>
        <w:t xml:space="preserve"> -40</w:t>
      </w:r>
      <w:r w:rsidR="00540810">
        <w:rPr>
          <w:rFonts w:ascii="Times New Roman" w:eastAsia="Times New Roman" w:hAnsi="Times New Roman" w:cs="Times New Roman"/>
          <w:color w:val="000000"/>
          <w:vertAlign w:val="superscript"/>
        </w:rPr>
        <w:t xml:space="preserve">0 </w:t>
      </w:r>
      <w:r w:rsidR="00540810">
        <w:rPr>
          <w:rFonts w:ascii="Times New Roman" w:eastAsia="Times New Roman" w:hAnsi="Times New Roman" w:cs="Times New Roman"/>
          <w:color w:val="000000"/>
        </w:rPr>
        <w:t>. Далее дюльфер вниз 60м до белой петли с карабином. От нее 2,5 дюльфера вниз до полки. По полке 30-50м в право в сторону лагеря Карасу. Петля с карабином на высоте около 2м от полки. С этой петили 4 дюльфера 60-65м вниз (все петли с карабином) Спуск на большую полку, по ней ногами  влево от лагеря Карасу 100-150м до снежника, от сне</w:t>
      </w:r>
      <w:r w:rsidR="007C5296">
        <w:rPr>
          <w:rFonts w:ascii="Times New Roman" w:eastAsia="Times New Roman" w:hAnsi="Times New Roman" w:cs="Times New Roman"/>
          <w:color w:val="000000"/>
        </w:rPr>
        <w:t>жника еще 30м-50м влево до нача</w:t>
      </w:r>
      <w:r w:rsidR="00540810">
        <w:rPr>
          <w:rFonts w:ascii="Times New Roman" w:eastAsia="Times New Roman" w:hAnsi="Times New Roman" w:cs="Times New Roman"/>
          <w:color w:val="000000"/>
        </w:rPr>
        <w:t>ла сыпухи вертикально вниз. По сыпухе 150-200м вниз ногами до белой петли</w:t>
      </w:r>
      <w:r w:rsidR="005767EF">
        <w:rPr>
          <w:rFonts w:ascii="Times New Roman" w:eastAsia="Times New Roman" w:hAnsi="Times New Roman" w:cs="Times New Roman"/>
          <w:color w:val="000000"/>
        </w:rPr>
        <w:t>, от нее 3 дюльфера вниз</w:t>
      </w:r>
      <w:r w:rsidR="00F61943">
        <w:rPr>
          <w:rFonts w:ascii="Times New Roman" w:eastAsia="Times New Roman" w:hAnsi="Times New Roman" w:cs="Times New Roman"/>
          <w:color w:val="000000"/>
        </w:rPr>
        <w:t xml:space="preserve"> (</w:t>
      </w:r>
      <w:r w:rsidR="00F61943">
        <w:rPr>
          <w:rFonts w:ascii="Times New Roman" w:eastAsia="Times New Roman" w:hAnsi="Times New Roman" w:cs="Times New Roman"/>
          <w:b/>
          <w:color w:val="000000"/>
        </w:rPr>
        <w:t>Рис.</w:t>
      </w:r>
      <w:r w:rsidR="009E1C98">
        <w:rPr>
          <w:rFonts w:ascii="Times New Roman" w:eastAsia="Times New Roman" w:hAnsi="Times New Roman" w:cs="Times New Roman"/>
          <w:b/>
          <w:color w:val="000000"/>
        </w:rPr>
        <w:t>10</w:t>
      </w:r>
      <w:r w:rsidR="00F61943">
        <w:rPr>
          <w:rFonts w:ascii="Times New Roman" w:eastAsia="Times New Roman" w:hAnsi="Times New Roman" w:cs="Times New Roman"/>
          <w:color w:val="000000"/>
        </w:rPr>
        <w:t>)</w:t>
      </w:r>
      <w:r w:rsidR="005767EF">
        <w:rPr>
          <w:rFonts w:ascii="Times New Roman" w:eastAsia="Times New Roman" w:hAnsi="Times New Roman" w:cs="Times New Roman"/>
          <w:color w:val="000000"/>
        </w:rPr>
        <w:t xml:space="preserve"> (станция в виде шлямбура с петлей) до полки. От полки ногами в сторону лагеря Карасу до шлямбура, от которого необходимо завернуть вправо за угол до дюльферной петли с карабином (петля на уровне шлямбура). От станции 9 дюльферов вниз (±10м влево вправо) (станции- петли, ниже шлямбура с петлями). Дюльфера заканчиваются травянистой полкой. По травянистой полке ногами влево, через 100-150м спуститься в кулуар. Кулуар необходимо пересечь двигаясь влево и немного спускаясь вниз. </w:t>
      </w:r>
      <w:r w:rsidR="007250F6">
        <w:rPr>
          <w:rFonts w:ascii="Times New Roman" w:eastAsia="Times New Roman" w:hAnsi="Times New Roman" w:cs="Times New Roman"/>
          <w:color w:val="000000"/>
        </w:rPr>
        <w:t>Из кулуара выходим на ребро с которого спускаемся влево вниз постепенно теряя высоту до травянистого склона. Далее по травянистому склону до тропы.</w:t>
      </w:r>
    </w:p>
    <w:p w:rsidR="00540810" w:rsidRPr="00540810" w:rsidRDefault="00540810" w:rsidP="000D7516">
      <w:pPr>
        <w:rPr>
          <w:rFonts w:ascii="Times New Roman" w:eastAsia="Times New Roman" w:hAnsi="Times New Roman" w:cs="Times New Roman"/>
          <w:color w:val="000000"/>
        </w:rPr>
      </w:pPr>
    </w:p>
    <w:p w:rsidR="00FD7769" w:rsidRDefault="00FD7769" w:rsidP="000D7516">
      <w:pPr>
        <w:rPr>
          <w:rFonts w:ascii="Times New Roman" w:eastAsia="Times New Roman" w:hAnsi="Times New Roman" w:cs="Times New Roman"/>
          <w:color w:val="000000"/>
        </w:rPr>
      </w:pPr>
    </w:p>
    <w:p w:rsidR="00FD7769" w:rsidRPr="00FD7769" w:rsidRDefault="00FD7769" w:rsidP="000D7516">
      <w:pPr>
        <w:rPr>
          <w:rFonts w:ascii="Times New Roman" w:eastAsia="Times New Roman" w:hAnsi="Times New Roman" w:cs="Times New Roman"/>
          <w:color w:val="000000"/>
        </w:rPr>
      </w:pPr>
    </w:p>
    <w:p w:rsidR="006B54A8" w:rsidRDefault="006B54A8" w:rsidP="00A4348B">
      <w:pPr>
        <w:jc w:val="center"/>
        <w:rPr>
          <w:rFonts w:ascii="Times New Roman" w:eastAsia="Times New Roman" w:hAnsi="Times New Roman" w:cs="Times New Roman"/>
          <w:color w:val="000000"/>
        </w:rPr>
      </w:pPr>
    </w:p>
    <w:p w:rsidR="006B54A8" w:rsidRDefault="006B54A8" w:rsidP="00A4348B">
      <w:pPr>
        <w:jc w:val="center"/>
        <w:rPr>
          <w:rFonts w:ascii="Times New Roman" w:eastAsia="Times New Roman" w:hAnsi="Times New Roman" w:cs="Times New Roman"/>
          <w:color w:val="000000"/>
        </w:rPr>
      </w:pPr>
    </w:p>
    <w:p w:rsidR="006B54A8" w:rsidRDefault="006B54A8" w:rsidP="00A4348B">
      <w:pPr>
        <w:jc w:val="center"/>
        <w:rPr>
          <w:rFonts w:ascii="Times New Roman" w:eastAsia="Times New Roman" w:hAnsi="Times New Roman" w:cs="Times New Roman"/>
          <w:color w:val="000000"/>
        </w:rPr>
      </w:pPr>
    </w:p>
    <w:p w:rsidR="006B54A8" w:rsidRDefault="006B54A8" w:rsidP="00A4348B">
      <w:pPr>
        <w:jc w:val="center"/>
        <w:rPr>
          <w:rFonts w:ascii="Times New Roman" w:eastAsia="Times New Roman" w:hAnsi="Times New Roman" w:cs="Times New Roman"/>
          <w:color w:val="000000"/>
        </w:rPr>
      </w:pPr>
    </w:p>
    <w:p w:rsidR="006B54A8" w:rsidRDefault="006B54A8" w:rsidP="00A4348B">
      <w:pPr>
        <w:jc w:val="center"/>
        <w:rPr>
          <w:rFonts w:ascii="Times New Roman" w:eastAsia="Times New Roman" w:hAnsi="Times New Roman" w:cs="Times New Roman"/>
          <w:color w:val="000000"/>
        </w:rPr>
      </w:pPr>
    </w:p>
    <w:p w:rsidR="006B54A8" w:rsidRDefault="006B54A8" w:rsidP="00A4348B">
      <w:pPr>
        <w:jc w:val="center"/>
        <w:rPr>
          <w:rFonts w:ascii="Times New Roman" w:eastAsia="Times New Roman" w:hAnsi="Times New Roman" w:cs="Times New Roman"/>
          <w:color w:val="000000"/>
        </w:rPr>
      </w:pPr>
    </w:p>
    <w:p w:rsidR="006B54A8" w:rsidRDefault="006B54A8" w:rsidP="00A4348B">
      <w:pPr>
        <w:jc w:val="center"/>
        <w:rPr>
          <w:rFonts w:ascii="Times New Roman" w:eastAsia="Times New Roman" w:hAnsi="Times New Roman" w:cs="Times New Roman"/>
          <w:color w:val="000000"/>
        </w:rPr>
      </w:pPr>
    </w:p>
    <w:p w:rsidR="006B54A8" w:rsidRDefault="006B54A8" w:rsidP="00A4348B">
      <w:pPr>
        <w:jc w:val="center"/>
        <w:rPr>
          <w:rFonts w:ascii="Times New Roman" w:eastAsia="Times New Roman" w:hAnsi="Times New Roman" w:cs="Times New Roman"/>
          <w:color w:val="000000"/>
        </w:rPr>
      </w:pPr>
    </w:p>
    <w:p w:rsidR="004F4DFD" w:rsidRPr="00B97EEA" w:rsidRDefault="004F4DFD" w:rsidP="00B97EEA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F4DF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Фотоиллюстрации</w:t>
      </w:r>
    </w:p>
    <w:p w:rsidR="009A5CF3" w:rsidRDefault="00B97EEA" w:rsidP="00B97EEA">
      <w:pPr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noProof/>
          <w:color w:val="000000"/>
        </w:rPr>
        <w:drawing>
          <wp:inline distT="0" distB="0" distL="0" distR="0">
            <wp:extent cx="4600575" cy="3450310"/>
            <wp:effectExtent l="19050" t="0" r="0" b="0"/>
            <wp:docPr id="1" name="Рисунок 0" descr="Котина ма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тина мар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05556" cy="3454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5CF3" w:rsidRDefault="00B97EEA" w:rsidP="00B97EEA">
      <w:pPr>
        <w:jc w:val="center"/>
        <w:rPr>
          <w:rFonts w:ascii="Times New Roman" w:eastAsia="Times New Roman" w:hAnsi="Times New Roman" w:cs="Times New Roman"/>
          <w:b/>
          <w:color w:val="000000"/>
          <w:vertAlign w:val="subscript"/>
          <w:lang w:val="en-US"/>
        </w:rPr>
      </w:pPr>
      <w:r>
        <w:rPr>
          <w:rFonts w:ascii="Times New Roman" w:eastAsia="Times New Roman" w:hAnsi="Times New Roman" w:cs="Times New Roman"/>
          <w:b/>
          <w:color w:val="000000"/>
        </w:rPr>
        <w:t>Рис.1 Начало маршрута</w:t>
      </w:r>
      <w:r w:rsidR="00E119FC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="00E119FC">
        <w:rPr>
          <w:rFonts w:ascii="Times New Roman" w:eastAsia="Times New Roman" w:hAnsi="Times New Roman" w:cs="Times New Roman"/>
          <w:b/>
          <w:color w:val="000000"/>
          <w:lang w:val="en-US"/>
        </w:rPr>
        <w:t>R</w:t>
      </w:r>
      <w:r w:rsidR="00E119FC">
        <w:rPr>
          <w:rFonts w:ascii="Times New Roman" w:eastAsia="Times New Roman" w:hAnsi="Times New Roman" w:cs="Times New Roman"/>
          <w:b/>
          <w:color w:val="000000"/>
          <w:vertAlign w:val="subscript"/>
          <w:lang w:val="en-US"/>
        </w:rPr>
        <w:t>0</w:t>
      </w:r>
    </w:p>
    <w:p w:rsidR="00E119FC" w:rsidRDefault="00E119FC" w:rsidP="00B97EEA">
      <w:pPr>
        <w:jc w:val="center"/>
        <w:rPr>
          <w:rFonts w:ascii="Times New Roman" w:eastAsia="Times New Roman" w:hAnsi="Times New Roman" w:cs="Times New Roman"/>
          <w:b/>
          <w:color w:val="000000"/>
          <w:vertAlign w:val="subscript"/>
          <w:lang w:val="en-US"/>
        </w:rPr>
      </w:pPr>
      <w:r>
        <w:rPr>
          <w:rFonts w:ascii="Times New Roman" w:eastAsia="Times New Roman" w:hAnsi="Times New Roman" w:cs="Times New Roman"/>
          <w:b/>
          <w:noProof/>
          <w:color w:val="000000"/>
          <w:vertAlign w:val="subscript"/>
        </w:rPr>
        <w:drawing>
          <wp:inline distT="0" distB="0" distL="0" distR="0">
            <wp:extent cx="4667250" cy="4420566"/>
            <wp:effectExtent l="19050" t="0" r="0" b="0"/>
            <wp:docPr id="8" name="Рисунок 7" descr="R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1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4420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19FC" w:rsidRPr="00E119FC" w:rsidRDefault="00E119FC" w:rsidP="00E119FC">
      <w:pPr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Рис.</w:t>
      </w:r>
      <w:r>
        <w:rPr>
          <w:rFonts w:ascii="Times New Roman" w:eastAsia="Times New Roman" w:hAnsi="Times New Roman" w:cs="Times New Roman"/>
          <w:b/>
          <w:color w:val="000000"/>
          <w:lang w:val="en-US"/>
        </w:rPr>
        <w:t>2</w:t>
      </w:r>
      <w:r>
        <w:rPr>
          <w:rFonts w:ascii="Times New Roman" w:eastAsia="Times New Roman" w:hAnsi="Times New Roman" w:cs="Times New Roman"/>
          <w:b/>
          <w:color w:val="000000"/>
        </w:rPr>
        <w:t xml:space="preserve"> Участок </w:t>
      </w:r>
      <w:r>
        <w:rPr>
          <w:rFonts w:ascii="Times New Roman" w:eastAsia="Times New Roman" w:hAnsi="Times New Roman" w:cs="Times New Roman"/>
          <w:b/>
          <w:color w:val="000000"/>
          <w:lang w:val="en-US"/>
        </w:rPr>
        <w:t>R</w:t>
      </w:r>
      <w:r>
        <w:rPr>
          <w:rFonts w:ascii="Times New Roman" w:eastAsia="Times New Roman" w:hAnsi="Times New Roman" w:cs="Times New Roman"/>
          <w:b/>
          <w:color w:val="000000"/>
        </w:rPr>
        <w:t>0-</w:t>
      </w:r>
      <w:r w:rsidRPr="00E119FC">
        <w:rPr>
          <w:rFonts w:ascii="Times New Roman" w:eastAsia="Times New Roman" w:hAnsi="Times New Roman" w:cs="Times New Roman"/>
          <w:b/>
          <w:color w:val="000000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lang w:val="en-US"/>
        </w:rPr>
        <w:t>R</w:t>
      </w:r>
      <w:r>
        <w:rPr>
          <w:rFonts w:ascii="Times New Roman" w:eastAsia="Times New Roman" w:hAnsi="Times New Roman" w:cs="Times New Roman"/>
          <w:b/>
          <w:color w:val="000000"/>
        </w:rPr>
        <w:t>1</w:t>
      </w:r>
    </w:p>
    <w:p w:rsidR="00E119FC" w:rsidRDefault="001B6271" w:rsidP="00B97EEA">
      <w:pPr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noProof/>
          <w:color w:val="000000"/>
        </w:rPr>
        <w:lastRenderedPageBreak/>
        <w:drawing>
          <wp:inline distT="0" distB="0" distL="0" distR="0">
            <wp:extent cx="4211017" cy="4962525"/>
            <wp:effectExtent l="19050" t="0" r="0" b="0"/>
            <wp:docPr id="10" name="Рисунок 9" descr="R1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1-2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12776" cy="4964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78F3" w:rsidRDefault="00A478F3" w:rsidP="00A478F3">
      <w:pPr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Рис.3 Участок </w:t>
      </w:r>
      <w:r>
        <w:rPr>
          <w:rFonts w:ascii="Times New Roman" w:eastAsia="Times New Roman" w:hAnsi="Times New Roman" w:cs="Times New Roman"/>
          <w:b/>
          <w:color w:val="000000"/>
          <w:lang w:val="en-US"/>
        </w:rPr>
        <w:t>R</w:t>
      </w:r>
      <w:r>
        <w:rPr>
          <w:rFonts w:ascii="Times New Roman" w:eastAsia="Times New Roman" w:hAnsi="Times New Roman" w:cs="Times New Roman"/>
          <w:b/>
          <w:color w:val="000000"/>
        </w:rPr>
        <w:t>1-</w:t>
      </w:r>
      <w:r w:rsidRPr="00E119FC">
        <w:rPr>
          <w:rFonts w:ascii="Times New Roman" w:eastAsia="Times New Roman" w:hAnsi="Times New Roman" w:cs="Times New Roman"/>
          <w:b/>
          <w:color w:val="000000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lang w:val="en-US"/>
        </w:rPr>
        <w:t>R</w:t>
      </w:r>
      <w:r>
        <w:rPr>
          <w:rFonts w:ascii="Times New Roman" w:eastAsia="Times New Roman" w:hAnsi="Times New Roman" w:cs="Times New Roman"/>
          <w:b/>
          <w:color w:val="000000"/>
        </w:rPr>
        <w:t>2</w:t>
      </w:r>
    </w:p>
    <w:p w:rsidR="00A478F3" w:rsidRDefault="00A478F3" w:rsidP="00A478F3">
      <w:pPr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noProof/>
          <w:color w:val="000000"/>
        </w:rPr>
        <w:drawing>
          <wp:inline distT="0" distB="0" distL="0" distR="0">
            <wp:extent cx="4352920" cy="3264574"/>
            <wp:effectExtent l="19050" t="0" r="0" b="0"/>
            <wp:docPr id="16" name="Рисунок 15" descr="R6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6-7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52920" cy="3264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78F3" w:rsidRPr="00E119FC" w:rsidRDefault="00811FD0" w:rsidP="00A478F3">
      <w:pPr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Рис.4</w:t>
      </w:r>
      <w:r w:rsidR="00A478F3">
        <w:rPr>
          <w:rFonts w:ascii="Times New Roman" w:eastAsia="Times New Roman" w:hAnsi="Times New Roman" w:cs="Times New Roman"/>
          <w:b/>
          <w:color w:val="000000"/>
        </w:rPr>
        <w:t xml:space="preserve"> Участок </w:t>
      </w:r>
      <w:r w:rsidR="00A478F3">
        <w:rPr>
          <w:rFonts w:ascii="Times New Roman" w:eastAsia="Times New Roman" w:hAnsi="Times New Roman" w:cs="Times New Roman"/>
          <w:b/>
          <w:color w:val="000000"/>
          <w:lang w:val="en-US"/>
        </w:rPr>
        <w:t>R</w:t>
      </w:r>
      <w:r w:rsidR="00A478F3">
        <w:rPr>
          <w:rFonts w:ascii="Times New Roman" w:eastAsia="Times New Roman" w:hAnsi="Times New Roman" w:cs="Times New Roman"/>
          <w:b/>
          <w:color w:val="000000"/>
        </w:rPr>
        <w:t>6-</w:t>
      </w:r>
      <w:r w:rsidR="00A478F3" w:rsidRPr="00811FD0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="00A478F3">
        <w:rPr>
          <w:rFonts w:ascii="Times New Roman" w:eastAsia="Times New Roman" w:hAnsi="Times New Roman" w:cs="Times New Roman"/>
          <w:b/>
          <w:color w:val="000000"/>
          <w:lang w:val="en-US"/>
        </w:rPr>
        <w:t>R</w:t>
      </w:r>
      <w:r w:rsidR="00A478F3">
        <w:rPr>
          <w:rFonts w:ascii="Times New Roman" w:eastAsia="Times New Roman" w:hAnsi="Times New Roman" w:cs="Times New Roman"/>
          <w:b/>
          <w:color w:val="000000"/>
        </w:rPr>
        <w:t>7</w:t>
      </w:r>
    </w:p>
    <w:p w:rsidR="00B97EEA" w:rsidRDefault="00B97EEA" w:rsidP="00B97EEA">
      <w:pPr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noProof/>
          <w:color w:val="000000"/>
        </w:rPr>
        <w:lastRenderedPageBreak/>
        <w:drawing>
          <wp:inline distT="0" distB="0" distL="0" distR="0">
            <wp:extent cx="4286250" cy="3197460"/>
            <wp:effectExtent l="19050" t="0" r="0" b="0"/>
            <wp:docPr id="2" name="Рисунок 1" descr="Котина 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тина 13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7929" cy="3198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7EEA" w:rsidRDefault="00811FD0" w:rsidP="00B97EEA">
      <w:pPr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Рис.5</w:t>
      </w:r>
      <w:r w:rsidR="00B97EEA">
        <w:rPr>
          <w:rFonts w:ascii="Times New Roman" w:eastAsia="Times New Roman" w:hAnsi="Times New Roman" w:cs="Times New Roman"/>
          <w:b/>
          <w:color w:val="000000"/>
        </w:rPr>
        <w:t xml:space="preserve"> Ночевка на </w:t>
      </w:r>
      <w:r w:rsidR="00B97EEA">
        <w:rPr>
          <w:rFonts w:ascii="Times New Roman" w:eastAsia="Times New Roman" w:hAnsi="Times New Roman" w:cs="Times New Roman"/>
          <w:b/>
          <w:color w:val="000000"/>
          <w:lang w:val="en-US"/>
        </w:rPr>
        <w:t>R</w:t>
      </w:r>
      <w:r w:rsidR="00986D54">
        <w:rPr>
          <w:rFonts w:ascii="Times New Roman" w:eastAsia="Times New Roman" w:hAnsi="Times New Roman" w:cs="Times New Roman"/>
          <w:b/>
          <w:color w:val="000000"/>
        </w:rPr>
        <w:t>13</w:t>
      </w:r>
    </w:p>
    <w:p w:rsidR="00986D54" w:rsidRDefault="00986D54" w:rsidP="00B97EEA">
      <w:pPr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noProof/>
          <w:color w:val="000000"/>
        </w:rPr>
        <w:drawing>
          <wp:inline distT="0" distB="0" distL="0" distR="0">
            <wp:extent cx="3926681" cy="5235575"/>
            <wp:effectExtent l="19050" t="0" r="0" b="0"/>
            <wp:docPr id="4" name="Рисунок 3" descr="Котина 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тина 21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6077" cy="5248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6D54" w:rsidRDefault="00811FD0" w:rsidP="00B97EEA">
      <w:pPr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Рис.6</w:t>
      </w:r>
      <w:r w:rsidR="00986D54">
        <w:rPr>
          <w:rFonts w:ascii="Times New Roman" w:eastAsia="Times New Roman" w:hAnsi="Times New Roman" w:cs="Times New Roman"/>
          <w:b/>
          <w:color w:val="000000"/>
        </w:rPr>
        <w:t xml:space="preserve"> Участок </w:t>
      </w:r>
      <w:r w:rsidR="00986D54">
        <w:rPr>
          <w:rFonts w:ascii="Times New Roman" w:eastAsia="Times New Roman" w:hAnsi="Times New Roman" w:cs="Times New Roman"/>
          <w:b/>
          <w:color w:val="000000"/>
          <w:lang w:val="en-US"/>
        </w:rPr>
        <w:t>R</w:t>
      </w:r>
      <w:r w:rsidR="00986D54" w:rsidRPr="00E119FC">
        <w:rPr>
          <w:rFonts w:ascii="Times New Roman" w:eastAsia="Times New Roman" w:hAnsi="Times New Roman" w:cs="Times New Roman"/>
          <w:b/>
          <w:color w:val="000000"/>
        </w:rPr>
        <w:t>20-</w:t>
      </w:r>
      <w:r w:rsidR="00986D54">
        <w:rPr>
          <w:rFonts w:ascii="Times New Roman" w:eastAsia="Times New Roman" w:hAnsi="Times New Roman" w:cs="Times New Roman"/>
          <w:b/>
          <w:color w:val="000000"/>
          <w:lang w:val="en-US"/>
        </w:rPr>
        <w:t>R</w:t>
      </w:r>
      <w:r w:rsidR="00986D54" w:rsidRPr="00E119FC">
        <w:rPr>
          <w:rFonts w:ascii="Times New Roman" w:eastAsia="Times New Roman" w:hAnsi="Times New Roman" w:cs="Times New Roman"/>
          <w:b/>
          <w:color w:val="000000"/>
        </w:rPr>
        <w:t>21</w:t>
      </w:r>
    </w:p>
    <w:p w:rsidR="00E434DC" w:rsidRDefault="00E434DC" w:rsidP="00B97EEA">
      <w:pPr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noProof/>
          <w:color w:val="000000"/>
        </w:rPr>
        <w:lastRenderedPageBreak/>
        <w:drawing>
          <wp:inline distT="0" distB="0" distL="0" distR="0">
            <wp:extent cx="5073650" cy="3805102"/>
            <wp:effectExtent l="19050" t="0" r="0" b="0"/>
            <wp:docPr id="6" name="Рисунок 5" descr="Котина ве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тина вер.jp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73650" cy="3805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34DC" w:rsidRDefault="00811FD0" w:rsidP="00B97EEA">
      <w:pPr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Рис.7</w:t>
      </w:r>
      <w:r w:rsidR="00E434DC">
        <w:rPr>
          <w:rFonts w:ascii="Times New Roman" w:eastAsia="Times New Roman" w:hAnsi="Times New Roman" w:cs="Times New Roman"/>
          <w:b/>
          <w:color w:val="000000"/>
        </w:rPr>
        <w:t xml:space="preserve"> Вершина </w:t>
      </w:r>
    </w:p>
    <w:p w:rsidR="003E1F96" w:rsidRDefault="003E1F96" w:rsidP="00B97EEA">
      <w:pPr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noProof/>
          <w:color w:val="000000"/>
        </w:rPr>
        <w:drawing>
          <wp:inline distT="0" distB="0" distL="0" distR="0">
            <wp:extent cx="5181600" cy="3886062"/>
            <wp:effectExtent l="19050" t="0" r="0" b="0"/>
            <wp:docPr id="12" name="Рисунок 11" descr="Котина вер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тина вер2.jp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3886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1F96" w:rsidRDefault="00811FD0" w:rsidP="003E1F96">
      <w:pPr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Рис.8</w:t>
      </w:r>
      <w:r w:rsidR="003E1F96">
        <w:rPr>
          <w:rFonts w:ascii="Times New Roman" w:eastAsia="Times New Roman" w:hAnsi="Times New Roman" w:cs="Times New Roman"/>
          <w:b/>
          <w:color w:val="000000"/>
        </w:rPr>
        <w:t xml:space="preserve"> Вершина </w:t>
      </w:r>
    </w:p>
    <w:p w:rsidR="003E1F96" w:rsidRDefault="003E1F96" w:rsidP="003E1F96">
      <w:pPr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noProof/>
          <w:color w:val="000000"/>
        </w:rPr>
        <w:lastRenderedPageBreak/>
        <w:drawing>
          <wp:inline distT="0" distB="0" distL="0" distR="0">
            <wp:extent cx="4683221" cy="3512292"/>
            <wp:effectExtent l="0" t="590550" r="0" b="564408"/>
            <wp:docPr id="14" name="Рисунок 13" descr="Котина запис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тина записка.JP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682260" cy="3511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1F96" w:rsidRDefault="00811FD0" w:rsidP="003E1F96">
      <w:pPr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Рис.9</w:t>
      </w:r>
      <w:r w:rsidR="003E1F96">
        <w:rPr>
          <w:rFonts w:ascii="Times New Roman" w:eastAsia="Times New Roman" w:hAnsi="Times New Roman" w:cs="Times New Roman"/>
          <w:b/>
          <w:color w:val="000000"/>
        </w:rPr>
        <w:t xml:space="preserve"> Вершинная записка</w:t>
      </w:r>
    </w:p>
    <w:p w:rsidR="003E1F96" w:rsidRDefault="00E434DC" w:rsidP="003E1F96">
      <w:pPr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noProof/>
          <w:color w:val="000000"/>
        </w:rPr>
        <w:drawing>
          <wp:inline distT="0" distB="0" distL="0" distR="0">
            <wp:extent cx="5042079" cy="3781425"/>
            <wp:effectExtent l="19050" t="0" r="6171" b="0"/>
            <wp:docPr id="7" name="Рисунок 6" descr="Котина спус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тина спуск.jp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1900" cy="3781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34DC" w:rsidRPr="003E1F96" w:rsidRDefault="00811FD0" w:rsidP="003E1F96">
      <w:pPr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Рис.10 </w:t>
      </w:r>
      <w:r w:rsidR="00E434DC">
        <w:rPr>
          <w:rFonts w:ascii="Times New Roman" w:eastAsia="Times New Roman" w:hAnsi="Times New Roman" w:cs="Times New Roman"/>
          <w:b/>
          <w:color w:val="000000"/>
        </w:rPr>
        <w:t>Спуск</w:t>
      </w:r>
      <w:r w:rsidR="00E434DC">
        <w:rPr>
          <w:rFonts w:ascii="Times New Roman" w:eastAsia="Times New Roman" w:hAnsi="Times New Roman" w:cs="Times New Roman"/>
          <w:b/>
          <w:color w:val="000000"/>
          <w:vertAlign w:val="superscript"/>
        </w:rPr>
        <w:t>*</w:t>
      </w:r>
    </w:p>
    <w:sectPr w:rsidR="00E434DC" w:rsidRPr="003E1F96" w:rsidSect="00271A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2C07" w:rsidRDefault="006E2C07" w:rsidP="008C2EF5">
      <w:pPr>
        <w:spacing w:after="0" w:line="240" w:lineRule="auto"/>
      </w:pPr>
      <w:r>
        <w:separator/>
      </w:r>
    </w:p>
  </w:endnote>
  <w:endnote w:type="continuationSeparator" w:id="0">
    <w:p w:rsidR="006E2C07" w:rsidRDefault="006E2C07" w:rsidP="008C2E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2C07" w:rsidRDefault="006E2C07" w:rsidP="008C2EF5">
      <w:pPr>
        <w:spacing w:after="0" w:line="240" w:lineRule="auto"/>
      </w:pPr>
      <w:r>
        <w:separator/>
      </w:r>
    </w:p>
  </w:footnote>
  <w:footnote w:type="continuationSeparator" w:id="0">
    <w:p w:rsidR="006E2C07" w:rsidRDefault="006E2C07" w:rsidP="008C2E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E4131F"/>
    <w:multiLevelType w:val="multilevel"/>
    <w:tmpl w:val="CCBE2F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CE273A6"/>
    <w:multiLevelType w:val="multilevel"/>
    <w:tmpl w:val="8D206F2E"/>
    <w:lvl w:ilvl="0">
      <w:start w:val="2"/>
      <w:numFmt w:val="decimal"/>
      <w:lvlText w:val="%1."/>
      <w:lvlJc w:val="left"/>
      <w:pPr>
        <w:ind w:left="742" w:hanging="2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954" w:hanging="49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038" w:hanging="492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16" w:hanging="492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195" w:hanging="492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273" w:hanging="492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352" w:hanging="492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430" w:hanging="492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509" w:hanging="492"/>
      </w:pPr>
      <w:rPr>
        <w:rFonts w:hint="default"/>
        <w:lang w:val="ru-RU" w:eastAsia="ru-RU" w:bidi="ru-RU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70C9"/>
    <w:rsid w:val="0008253C"/>
    <w:rsid w:val="00095DC3"/>
    <w:rsid w:val="000D7516"/>
    <w:rsid w:val="001601D4"/>
    <w:rsid w:val="00162CE6"/>
    <w:rsid w:val="001A3C23"/>
    <w:rsid w:val="001B6271"/>
    <w:rsid w:val="001F09C7"/>
    <w:rsid w:val="00226E81"/>
    <w:rsid w:val="00251404"/>
    <w:rsid w:val="002711D9"/>
    <w:rsid w:val="00271AC1"/>
    <w:rsid w:val="003579F4"/>
    <w:rsid w:val="003C0461"/>
    <w:rsid w:val="003C0855"/>
    <w:rsid w:val="003D1420"/>
    <w:rsid w:val="003E1F96"/>
    <w:rsid w:val="003E2043"/>
    <w:rsid w:val="004170C9"/>
    <w:rsid w:val="00432686"/>
    <w:rsid w:val="004F4DFD"/>
    <w:rsid w:val="00530139"/>
    <w:rsid w:val="00540810"/>
    <w:rsid w:val="00564932"/>
    <w:rsid w:val="00566456"/>
    <w:rsid w:val="005754F4"/>
    <w:rsid w:val="005767EF"/>
    <w:rsid w:val="0058190D"/>
    <w:rsid w:val="00606481"/>
    <w:rsid w:val="00614358"/>
    <w:rsid w:val="006434C9"/>
    <w:rsid w:val="006B54A8"/>
    <w:rsid w:val="006E2C07"/>
    <w:rsid w:val="006F0C9E"/>
    <w:rsid w:val="007250F6"/>
    <w:rsid w:val="00735CA6"/>
    <w:rsid w:val="00777CC5"/>
    <w:rsid w:val="007C5296"/>
    <w:rsid w:val="00811FD0"/>
    <w:rsid w:val="00823ABD"/>
    <w:rsid w:val="008C2EF5"/>
    <w:rsid w:val="009176BA"/>
    <w:rsid w:val="00932B23"/>
    <w:rsid w:val="00986D54"/>
    <w:rsid w:val="009A5CF3"/>
    <w:rsid w:val="009C4E97"/>
    <w:rsid w:val="009C5EE1"/>
    <w:rsid w:val="009E1607"/>
    <w:rsid w:val="009E1C98"/>
    <w:rsid w:val="00A4348B"/>
    <w:rsid w:val="00A478F3"/>
    <w:rsid w:val="00A65475"/>
    <w:rsid w:val="00A96CE1"/>
    <w:rsid w:val="00AD1CF7"/>
    <w:rsid w:val="00AF4E05"/>
    <w:rsid w:val="00B56FFF"/>
    <w:rsid w:val="00B852A5"/>
    <w:rsid w:val="00B97EEA"/>
    <w:rsid w:val="00BE5712"/>
    <w:rsid w:val="00BF1460"/>
    <w:rsid w:val="00C66C81"/>
    <w:rsid w:val="00CA462D"/>
    <w:rsid w:val="00CC186B"/>
    <w:rsid w:val="00D3002F"/>
    <w:rsid w:val="00D854FE"/>
    <w:rsid w:val="00DA6E75"/>
    <w:rsid w:val="00DC0A27"/>
    <w:rsid w:val="00E119FC"/>
    <w:rsid w:val="00E434DC"/>
    <w:rsid w:val="00E71BA7"/>
    <w:rsid w:val="00E82B0F"/>
    <w:rsid w:val="00E91737"/>
    <w:rsid w:val="00ED29B1"/>
    <w:rsid w:val="00F363A2"/>
    <w:rsid w:val="00F61943"/>
    <w:rsid w:val="00F65779"/>
    <w:rsid w:val="00F77FA5"/>
    <w:rsid w:val="00FB47C2"/>
    <w:rsid w:val="00FD7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754F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754F4"/>
    <w:pPr>
      <w:widowControl w:val="0"/>
      <w:autoSpaceDE w:val="0"/>
      <w:autoSpaceDN w:val="0"/>
      <w:spacing w:after="0" w:line="265" w:lineRule="exact"/>
      <w:ind w:left="107"/>
    </w:pPr>
    <w:rPr>
      <w:rFonts w:ascii="Times New Roman" w:eastAsia="Times New Roman" w:hAnsi="Times New Roman" w:cs="Times New Roman"/>
      <w:lang w:bidi="ru-RU"/>
    </w:rPr>
  </w:style>
  <w:style w:type="paragraph" w:styleId="a3">
    <w:name w:val="Body Text"/>
    <w:basedOn w:val="a"/>
    <w:link w:val="a4"/>
    <w:uiPriority w:val="1"/>
    <w:qFormat/>
    <w:rsid w:val="0043268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bidi="ru-RU"/>
    </w:rPr>
  </w:style>
  <w:style w:type="character" w:customStyle="1" w:styleId="a4">
    <w:name w:val="Основной текст Знак"/>
    <w:basedOn w:val="a0"/>
    <w:link w:val="a3"/>
    <w:uiPriority w:val="1"/>
    <w:rsid w:val="00432686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customStyle="1" w:styleId="11">
    <w:name w:val="Заголовок 11"/>
    <w:basedOn w:val="a"/>
    <w:uiPriority w:val="1"/>
    <w:qFormat/>
    <w:rsid w:val="00432686"/>
    <w:pPr>
      <w:widowControl w:val="0"/>
      <w:autoSpaceDE w:val="0"/>
      <w:autoSpaceDN w:val="0"/>
      <w:spacing w:before="72" w:after="0" w:line="240" w:lineRule="auto"/>
      <w:ind w:left="954" w:hanging="492"/>
      <w:outlineLvl w:val="1"/>
    </w:pPr>
    <w:rPr>
      <w:rFonts w:ascii="Times New Roman" w:eastAsia="Times New Roman" w:hAnsi="Times New Roman" w:cs="Times New Roman"/>
      <w:b/>
      <w:bCs/>
      <w:sz w:val="28"/>
      <w:szCs w:val="28"/>
      <w:lang w:bidi="ru-RU"/>
    </w:rPr>
  </w:style>
  <w:style w:type="paragraph" w:styleId="a5">
    <w:name w:val="header"/>
    <w:basedOn w:val="a"/>
    <w:link w:val="a6"/>
    <w:uiPriority w:val="99"/>
    <w:semiHidden/>
    <w:unhideWhenUsed/>
    <w:rsid w:val="008C2E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8C2EF5"/>
  </w:style>
  <w:style w:type="paragraph" w:styleId="a7">
    <w:name w:val="footer"/>
    <w:basedOn w:val="a"/>
    <w:link w:val="a8"/>
    <w:uiPriority w:val="99"/>
    <w:semiHidden/>
    <w:unhideWhenUsed/>
    <w:rsid w:val="008C2E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8C2EF5"/>
  </w:style>
  <w:style w:type="paragraph" w:styleId="a9">
    <w:name w:val="List Paragraph"/>
    <w:basedOn w:val="a"/>
    <w:uiPriority w:val="1"/>
    <w:qFormat/>
    <w:rsid w:val="008C2EF5"/>
    <w:pPr>
      <w:widowControl w:val="0"/>
      <w:autoSpaceDE w:val="0"/>
      <w:autoSpaceDN w:val="0"/>
      <w:spacing w:before="72" w:after="0" w:line="240" w:lineRule="auto"/>
      <w:ind w:left="954" w:hanging="492"/>
    </w:pPr>
    <w:rPr>
      <w:rFonts w:ascii="Times New Roman" w:eastAsia="Times New Roman" w:hAnsi="Times New Roman" w:cs="Times New Roman"/>
      <w:lang w:bidi="ru-RU"/>
    </w:rPr>
  </w:style>
  <w:style w:type="paragraph" w:styleId="aa">
    <w:name w:val="Balloon Text"/>
    <w:basedOn w:val="a"/>
    <w:link w:val="ab"/>
    <w:uiPriority w:val="99"/>
    <w:semiHidden/>
    <w:unhideWhenUsed/>
    <w:rsid w:val="00AF4E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F4E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754F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754F4"/>
    <w:pPr>
      <w:widowControl w:val="0"/>
      <w:autoSpaceDE w:val="0"/>
      <w:autoSpaceDN w:val="0"/>
      <w:spacing w:after="0" w:line="265" w:lineRule="exact"/>
      <w:ind w:left="107"/>
    </w:pPr>
    <w:rPr>
      <w:rFonts w:ascii="Times New Roman" w:eastAsia="Times New Roman" w:hAnsi="Times New Roman" w:cs="Times New Roman"/>
      <w:lang w:bidi="ru-RU"/>
    </w:rPr>
  </w:style>
  <w:style w:type="paragraph" w:styleId="a3">
    <w:name w:val="Body Text"/>
    <w:basedOn w:val="a"/>
    <w:link w:val="a4"/>
    <w:uiPriority w:val="1"/>
    <w:qFormat/>
    <w:rsid w:val="0043268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bidi="ru-RU"/>
    </w:rPr>
  </w:style>
  <w:style w:type="character" w:customStyle="1" w:styleId="a4">
    <w:name w:val="Основной текст Знак"/>
    <w:basedOn w:val="a0"/>
    <w:link w:val="a3"/>
    <w:uiPriority w:val="1"/>
    <w:rsid w:val="00432686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customStyle="1" w:styleId="11">
    <w:name w:val="Заголовок 11"/>
    <w:basedOn w:val="a"/>
    <w:uiPriority w:val="1"/>
    <w:qFormat/>
    <w:rsid w:val="00432686"/>
    <w:pPr>
      <w:widowControl w:val="0"/>
      <w:autoSpaceDE w:val="0"/>
      <w:autoSpaceDN w:val="0"/>
      <w:spacing w:before="72" w:after="0" w:line="240" w:lineRule="auto"/>
      <w:ind w:left="954" w:hanging="492"/>
      <w:outlineLvl w:val="1"/>
    </w:pPr>
    <w:rPr>
      <w:rFonts w:ascii="Times New Roman" w:eastAsia="Times New Roman" w:hAnsi="Times New Roman" w:cs="Times New Roman"/>
      <w:b/>
      <w:bCs/>
      <w:sz w:val="28"/>
      <w:szCs w:val="28"/>
      <w:lang w:bidi="ru-RU"/>
    </w:rPr>
  </w:style>
  <w:style w:type="paragraph" w:styleId="a5">
    <w:name w:val="header"/>
    <w:basedOn w:val="a"/>
    <w:link w:val="a6"/>
    <w:uiPriority w:val="99"/>
    <w:semiHidden/>
    <w:unhideWhenUsed/>
    <w:rsid w:val="008C2E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8C2EF5"/>
  </w:style>
  <w:style w:type="paragraph" w:styleId="a7">
    <w:name w:val="footer"/>
    <w:basedOn w:val="a"/>
    <w:link w:val="a8"/>
    <w:uiPriority w:val="99"/>
    <w:semiHidden/>
    <w:unhideWhenUsed/>
    <w:rsid w:val="008C2E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8C2EF5"/>
  </w:style>
  <w:style w:type="paragraph" w:styleId="a9">
    <w:name w:val="List Paragraph"/>
    <w:basedOn w:val="a"/>
    <w:uiPriority w:val="1"/>
    <w:qFormat/>
    <w:rsid w:val="008C2EF5"/>
    <w:pPr>
      <w:widowControl w:val="0"/>
      <w:autoSpaceDE w:val="0"/>
      <w:autoSpaceDN w:val="0"/>
      <w:spacing w:before="72" w:after="0" w:line="240" w:lineRule="auto"/>
      <w:ind w:left="954" w:hanging="492"/>
    </w:pPr>
    <w:rPr>
      <w:rFonts w:ascii="Times New Roman" w:eastAsia="Times New Roman" w:hAnsi="Times New Roman" w:cs="Times New Roman"/>
      <w:lang w:bidi="ru-RU"/>
    </w:rPr>
  </w:style>
  <w:style w:type="paragraph" w:styleId="aa">
    <w:name w:val="Balloon Text"/>
    <w:basedOn w:val="a"/>
    <w:link w:val="ab"/>
    <w:uiPriority w:val="99"/>
    <w:semiHidden/>
    <w:unhideWhenUsed/>
    <w:rsid w:val="00AF4E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F4E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microsoft.com/office/2007/relationships/stylesWithEffects" Target="stylesWithEffect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1624</Words>
  <Characters>9257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10860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Татьяна</cp:lastModifiedBy>
  <cp:revision>2</cp:revision>
  <dcterms:created xsi:type="dcterms:W3CDTF">2019-10-25T06:19:00Z</dcterms:created>
  <dcterms:modified xsi:type="dcterms:W3CDTF">2019-10-25T06:19:00Z</dcterms:modified>
</cp:coreProperties>
</file>