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3" w:type="dxa"/>
        <w:tblInd w:w="-66" w:type="dxa"/>
        <w:tblLook w:val="0000"/>
      </w:tblPr>
      <w:tblGrid>
        <w:gridCol w:w="7333"/>
        <w:gridCol w:w="7790"/>
      </w:tblGrid>
      <w:tr w:rsidR="00CA4EAF" w:rsidTr="005A5E6E">
        <w:trPr>
          <w:trHeight w:val="3705"/>
        </w:trPr>
        <w:tc>
          <w:tcPr>
            <w:tcW w:w="7333" w:type="dxa"/>
            <w:vMerge w:val="restart"/>
          </w:tcPr>
          <w:tbl>
            <w:tblPr>
              <w:tblW w:w="7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7"/>
              <w:gridCol w:w="1630"/>
              <w:gridCol w:w="2116"/>
            </w:tblGrid>
            <w:tr w:rsidR="007A2BB9" w:rsidRPr="005553EA" w:rsidTr="003A4275">
              <w:trPr>
                <w:trHeight w:val="238"/>
              </w:trPr>
              <w:tc>
                <w:tcPr>
                  <w:tcW w:w="71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BB9" w:rsidRPr="005553EA" w:rsidRDefault="007A2BB9" w:rsidP="005553EA">
                  <w:pPr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b/>
                      <w:sz w:val="28"/>
                      <w:szCs w:val="28"/>
                      <w:lang w:eastAsia="ru-RU"/>
                    </w:rPr>
                    <w:t>ЧЛЕНСКИЕ ВЗНОСЫ</w:t>
                  </w:r>
                </w:p>
                <w:p w:rsidR="007A2BB9" w:rsidRPr="005553EA" w:rsidRDefault="007A2BB9" w:rsidP="005553EA">
                  <w:pPr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b/>
                      <w:sz w:val="28"/>
                      <w:szCs w:val="28"/>
                      <w:lang w:eastAsia="ru-RU"/>
                    </w:rPr>
                    <w:t>ЗА 2017 ГОД</w:t>
                  </w:r>
                </w:p>
                <w:p w:rsidR="007A2BB9" w:rsidRPr="005553EA" w:rsidRDefault="007A2BB9" w:rsidP="005553EA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2BB9" w:rsidRPr="005553EA" w:rsidTr="003A4275">
              <w:trPr>
                <w:trHeight w:val="238"/>
              </w:trPr>
              <w:tc>
                <w:tcPr>
                  <w:tcW w:w="3367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2BB9" w:rsidRPr="005553EA" w:rsidRDefault="007A2BB9" w:rsidP="005553EA">
                  <w:pPr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b/>
                      <w:sz w:val="28"/>
                      <w:szCs w:val="28"/>
                      <w:lang w:eastAsia="ru-RU"/>
                    </w:rPr>
                    <w:t>Наименование/статья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B9" w:rsidRPr="005553EA" w:rsidRDefault="007A2BB9" w:rsidP="005553EA">
                  <w:pPr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b/>
                      <w:sz w:val="28"/>
                      <w:szCs w:val="28"/>
                      <w:lang w:eastAsia="ru-RU"/>
                    </w:rPr>
                    <w:t>Приход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B9" w:rsidRPr="005553EA" w:rsidRDefault="007A2BB9" w:rsidP="005553EA">
                  <w:pPr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b/>
                      <w:sz w:val="28"/>
                      <w:szCs w:val="28"/>
                      <w:lang w:eastAsia="ru-RU"/>
                    </w:rPr>
                    <w:t>Расход</w:t>
                  </w:r>
                </w:p>
              </w:tc>
            </w:tr>
            <w:tr w:rsidR="007A2BB9" w:rsidRPr="005553EA" w:rsidTr="005A5E6E">
              <w:trPr>
                <w:trHeight w:val="238"/>
              </w:trPr>
              <w:tc>
                <w:tcPr>
                  <w:tcW w:w="3367" w:type="dxa"/>
                  <w:shd w:val="clear" w:color="auto" w:fill="auto"/>
                  <w:vAlign w:val="bottom"/>
                  <w:hideMark/>
                </w:tcPr>
                <w:p w:rsidR="007A2BB9" w:rsidRPr="005553EA" w:rsidRDefault="007A2BB9" w:rsidP="005553EA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sz w:val="28"/>
                      <w:szCs w:val="28"/>
                      <w:lang w:eastAsia="ru-RU"/>
                    </w:rPr>
                    <w:t>Членские взносы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bottom"/>
                  <w:hideMark/>
                </w:tcPr>
                <w:p w:rsidR="007A2BB9" w:rsidRPr="005553EA" w:rsidRDefault="007A2BB9" w:rsidP="0062075E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sz w:val="28"/>
                      <w:szCs w:val="28"/>
                      <w:lang w:eastAsia="ru-RU"/>
                    </w:rPr>
                    <w:t xml:space="preserve">    1 </w:t>
                  </w:r>
                  <w:r w:rsidR="0062075E">
                    <w:rPr>
                      <w:sz w:val="28"/>
                      <w:szCs w:val="28"/>
                      <w:lang w:eastAsia="ru-RU"/>
                    </w:rPr>
                    <w:t>422 651</w:t>
                  </w:r>
                  <w:r w:rsidRPr="005553EA">
                    <w:rPr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2116" w:type="dxa"/>
                  <w:shd w:val="clear" w:color="auto" w:fill="auto"/>
                  <w:noWrap/>
                  <w:vAlign w:val="bottom"/>
                  <w:hideMark/>
                </w:tcPr>
                <w:p w:rsidR="007A2BB9" w:rsidRPr="005553EA" w:rsidRDefault="007A2BB9" w:rsidP="005553EA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A2BB9" w:rsidRPr="005553EA" w:rsidTr="005A5E6E">
              <w:trPr>
                <w:trHeight w:val="513"/>
              </w:trPr>
              <w:tc>
                <w:tcPr>
                  <w:tcW w:w="3367" w:type="dxa"/>
                  <w:shd w:val="clear" w:color="auto" w:fill="auto"/>
                  <w:vAlign w:val="bottom"/>
                  <w:hideMark/>
                </w:tcPr>
                <w:p w:rsidR="007A2BB9" w:rsidRPr="005553EA" w:rsidRDefault="007A2BB9" w:rsidP="005553EA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sz w:val="28"/>
                      <w:szCs w:val="28"/>
                      <w:lang w:eastAsia="ru-RU"/>
                    </w:rPr>
                    <w:t xml:space="preserve">Взносы в международные федерации 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bottom"/>
                  <w:hideMark/>
                </w:tcPr>
                <w:p w:rsidR="007A2BB9" w:rsidRPr="005553EA" w:rsidRDefault="007A2BB9" w:rsidP="005553EA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16" w:type="dxa"/>
                  <w:shd w:val="clear" w:color="auto" w:fill="auto"/>
                  <w:noWrap/>
                  <w:vAlign w:val="bottom"/>
                  <w:hideMark/>
                </w:tcPr>
                <w:p w:rsidR="007A2BB9" w:rsidRPr="005553EA" w:rsidRDefault="007A2BB9" w:rsidP="005553EA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sz w:val="28"/>
                      <w:szCs w:val="28"/>
                      <w:lang w:eastAsia="ru-RU"/>
                    </w:rPr>
                    <w:t xml:space="preserve">           452 140   </w:t>
                  </w:r>
                </w:p>
              </w:tc>
            </w:tr>
            <w:tr w:rsidR="007A2BB9" w:rsidRPr="005553EA" w:rsidTr="005A5E6E">
              <w:trPr>
                <w:trHeight w:val="238"/>
              </w:trPr>
              <w:tc>
                <w:tcPr>
                  <w:tcW w:w="3367" w:type="dxa"/>
                  <w:shd w:val="clear" w:color="auto" w:fill="auto"/>
                  <w:vAlign w:val="bottom"/>
                  <w:hideMark/>
                </w:tcPr>
                <w:p w:rsidR="007A2BB9" w:rsidRPr="005553EA" w:rsidRDefault="007A2BB9" w:rsidP="005553EA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sz w:val="28"/>
                      <w:szCs w:val="28"/>
                      <w:lang w:eastAsia="ru-RU"/>
                    </w:rPr>
                    <w:t xml:space="preserve">Сайт: абонентское обслуживание 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bottom"/>
                  <w:hideMark/>
                </w:tcPr>
                <w:p w:rsidR="007A2BB9" w:rsidRPr="005553EA" w:rsidRDefault="007A2BB9" w:rsidP="005553EA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16" w:type="dxa"/>
                  <w:shd w:val="clear" w:color="auto" w:fill="auto"/>
                  <w:noWrap/>
                  <w:vAlign w:val="bottom"/>
                  <w:hideMark/>
                </w:tcPr>
                <w:p w:rsidR="007A2BB9" w:rsidRPr="005553EA" w:rsidRDefault="007A2BB9" w:rsidP="005553EA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sz w:val="28"/>
                      <w:szCs w:val="28"/>
                      <w:lang w:eastAsia="ru-RU"/>
                    </w:rPr>
                    <w:t xml:space="preserve">           277 590   </w:t>
                  </w:r>
                </w:p>
              </w:tc>
            </w:tr>
            <w:tr w:rsidR="007A2BB9" w:rsidRPr="005553EA" w:rsidTr="005A5E6E">
              <w:trPr>
                <w:trHeight w:val="477"/>
              </w:trPr>
              <w:tc>
                <w:tcPr>
                  <w:tcW w:w="3367" w:type="dxa"/>
                  <w:shd w:val="clear" w:color="auto" w:fill="auto"/>
                  <w:vAlign w:val="bottom"/>
                  <w:hideMark/>
                </w:tcPr>
                <w:p w:rsidR="007A2BB9" w:rsidRPr="005553EA" w:rsidRDefault="007A2BB9" w:rsidP="005553EA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sz w:val="28"/>
                      <w:szCs w:val="28"/>
                      <w:lang w:eastAsia="ru-RU"/>
                    </w:rPr>
                    <w:t xml:space="preserve">Аренда офиса </w:t>
                  </w:r>
                  <w:proofErr w:type="spellStart"/>
                  <w:r w:rsidRPr="005553EA">
                    <w:rPr>
                      <w:sz w:val="28"/>
                      <w:szCs w:val="28"/>
                      <w:lang w:eastAsia="ru-RU"/>
                    </w:rPr>
                    <w:t>Лужнецкая</w:t>
                  </w:r>
                  <w:proofErr w:type="spellEnd"/>
                  <w:r w:rsidRPr="005553EA">
                    <w:rPr>
                      <w:sz w:val="28"/>
                      <w:szCs w:val="28"/>
                      <w:lang w:eastAsia="ru-RU"/>
                    </w:rPr>
                    <w:t xml:space="preserve">, интернет, телефон 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bottom"/>
                  <w:hideMark/>
                </w:tcPr>
                <w:p w:rsidR="007A2BB9" w:rsidRPr="005553EA" w:rsidRDefault="007A2BB9" w:rsidP="005553EA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16" w:type="dxa"/>
                  <w:shd w:val="clear" w:color="auto" w:fill="auto"/>
                  <w:noWrap/>
                  <w:vAlign w:val="bottom"/>
                  <w:hideMark/>
                </w:tcPr>
                <w:p w:rsidR="007A2BB9" w:rsidRPr="005553EA" w:rsidRDefault="007A2BB9" w:rsidP="005553EA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sz w:val="28"/>
                      <w:szCs w:val="28"/>
                      <w:lang w:eastAsia="ru-RU"/>
                    </w:rPr>
                    <w:t xml:space="preserve">           264 000   </w:t>
                  </w:r>
                </w:p>
              </w:tc>
            </w:tr>
            <w:tr w:rsidR="007A2BB9" w:rsidRPr="0062075E" w:rsidTr="005A5E6E">
              <w:trPr>
                <w:trHeight w:val="273"/>
              </w:trPr>
              <w:tc>
                <w:tcPr>
                  <w:tcW w:w="3367" w:type="dxa"/>
                  <w:shd w:val="clear" w:color="auto" w:fill="auto"/>
                  <w:vAlign w:val="bottom"/>
                  <w:hideMark/>
                </w:tcPr>
                <w:p w:rsidR="007A2BB9" w:rsidRPr="005553EA" w:rsidRDefault="007A2BB9" w:rsidP="005553EA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sz w:val="28"/>
                      <w:szCs w:val="28"/>
                      <w:lang w:eastAsia="ru-RU"/>
                    </w:rPr>
                    <w:t xml:space="preserve">Заработная плата куратора 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bottom"/>
                  <w:hideMark/>
                </w:tcPr>
                <w:p w:rsidR="007A2BB9" w:rsidRPr="005553EA" w:rsidRDefault="007A2BB9" w:rsidP="005553EA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16" w:type="dxa"/>
                  <w:shd w:val="clear" w:color="auto" w:fill="auto"/>
                  <w:noWrap/>
                  <w:vAlign w:val="bottom"/>
                  <w:hideMark/>
                </w:tcPr>
                <w:p w:rsidR="007A2BB9" w:rsidRPr="005553EA" w:rsidRDefault="0062075E" w:rsidP="005553EA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62075E">
                    <w:rPr>
                      <w:sz w:val="28"/>
                      <w:szCs w:val="28"/>
                      <w:lang w:eastAsia="ru-RU"/>
                    </w:rPr>
                    <w:t xml:space="preserve">          266 364  </w:t>
                  </w:r>
                  <w:r w:rsidR="007A2BB9" w:rsidRPr="005553EA">
                    <w:rPr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7A2BB9" w:rsidRPr="005553EA" w:rsidTr="005A5E6E">
              <w:trPr>
                <w:trHeight w:val="477"/>
              </w:trPr>
              <w:tc>
                <w:tcPr>
                  <w:tcW w:w="3367" w:type="dxa"/>
                  <w:shd w:val="clear" w:color="auto" w:fill="auto"/>
                  <w:vAlign w:val="bottom"/>
                  <w:hideMark/>
                </w:tcPr>
                <w:p w:rsidR="007A2BB9" w:rsidRPr="005553EA" w:rsidRDefault="007A2BB9" w:rsidP="005553EA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sz w:val="28"/>
                      <w:szCs w:val="28"/>
                      <w:lang w:eastAsia="ru-RU"/>
                    </w:rPr>
                    <w:t xml:space="preserve">Изготовление и рассылка членских карт 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bottom"/>
                  <w:hideMark/>
                </w:tcPr>
                <w:p w:rsidR="007A2BB9" w:rsidRPr="005553EA" w:rsidRDefault="007A2BB9" w:rsidP="005553EA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16" w:type="dxa"/>
                  <w:shd w:val="clear" w:color="auto" w:fill="auto"/>
                  <w:noWrap/>
                  <w:vAlign w:val="bottom"/>
                  <w:hideMark/>
                </w:tcPr>
                <w:p w:rsidR="007A2BB9" w:rsidRPr="005553EA" w:rsidRDefault="007A2BB9" w:rsidP="005553EA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sz w:val="28"/>
                      <w:szCs w:val="28"/>
                      <w:lang w:eastAsia="ru-RU"/>
                    </w:rPr>
                    <w:t xml:space="preserve">           143 912   </w:t>
                  </w:r>
                </w:p>
              </w:tc>
            </w:tr>
            <w:tr w:rsidR="007A2BB9" w:rsidRPr="005553EA" w:rsidTr="005A5E6E">
              <w:trPr>
                <w:trHeight w:val="501"/>
              </w:trPr>
              <w:tc>
                <w:tcPr>
                  <w:tcW w:w="3367" w:type="dxa"/>
                  <w:shd w:val="clear" w:color="auto" w:fill="auto"/>
                  <w:vAlign w:val="bottom"/>
                  <w:hideMark/>
                </w:tcPr>
                <w:p w:rsidR="007A2BB9" w:rsidRPr="005553EA" w:rsidRDefault="007A2BB9" w:rsidP="005553EA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sz w:val="28"/>
                      <w:szCs w:val="28"/>
                      <w:lang w:eastAsia="ru-RU"/>
                    </w:rPr>
                    <w:t xml:space="preserve">Наградная атрибутика на чемпионаты 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bottom"/>
                  <w:hideMark/>
                </w:tcPr>
                <w:p w:rsidR="007A2BB9" w:rsidRPr="005553EA" w:rsidRDefault="007A2BB9" w:rsidP="005553EA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16" w:type="dxa"/>
                  <w:shd w:val="clear" w:color="auto" w:fill="auto"/>
                  <w:noWrap/>
                  <w:vAlign w:val="bottom"/>
                  <w:hideMark/>
                </w:tcPr>
                <w:p w:rsidR="007A2BB9" w:rsidRPr="005553EA" w:rsidRDefault="007A2BB9" w:rsidP="005553EA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sz w:val="28"/>
                      <w:szCs w:val="28"/>
                      <w:lang w:eastAsia="ru-RU"/>
                    </w:rPr>
                    <w:t xml:space="preserve">             18 644   </w:t>
                  </w:r>
                </w:p>
              </w:tc>
            </w:tr>
            <w:tr w:rsidR="007A2BB9" w:rsidRPr="005553EA" w:rsidTr="005A5E6E">
              <w:trPr>
                <w:trHeight w:val="390"/>
              </w:trPr>
              <w:tc>
                <w:tcPr>
                  <w:tcW w:w="3367" w:type="dxa"/>
                  <w:shd w:val="clear" w:color="auto" w:fill="auto"/>
                  <w:vAlign w:val="bottom"/>
                  <w:hideMark/>
                </w:tcPr>
                <w:p w:rsidR="007A2BB9" w:rsidRPr="005553EA" w:rsidRDefault="007A2BB9" w:rsidP="005553EA">
                  <w:pPr>
                    <w:jc w:val="right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b/>
                      <w:sz w:val="28"/>
                      <w:szCs w:val="28"/>
                      <w:lang w:eastAsia="ru-RU"/>
                    </w:rPr>
                    <w:t>Итого: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bottom"/>
                  <w:hideMark/>
                </w:tcPr>
                <w:p w:rsidR="007A2BB9" w:rsidRPr="005553EA" w:rsidRDefault="007A2BB9" w:rsidP="0062075E">
                  <w:pPr>
                    <w:jc w:val="right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b/>
                      <w:sz w:val="28"/>
                      <w:szCs w:val="28"/>
                      <w:lang w:eastAsia="ru-RU"/>
                    </w:rPr>
                    <w:t xml:space="preserve">   1 </w:t>
                  </w:r>
                  <w:r w:rsidR="0062075E">
                    <w:rPr>
                      <w:b/>
                      <w:sz w:val="28"/>
                      <w:szCs w:val="28"/>
                      <w:lang w:eastAsia="ru-RU"/>
                    </w:rPr>
                    <w:t>422 651</w:t>
                  </w:r>
                  <w:r w:rsidRPr="005553EA">
                    <w:rPr>
                      <w:b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2116" w:type="dxa"/>
                  <w:shd w:val="clear" w:color="auto" w:fill="auto"/>
                  <w:noWrap/>
                  <w:vAlign w:val="bottom"/>
                  <w:hideMark/>
                </w:tcPr>
                <w:p w:rsidR="007A2BB9" w:rsidRPr="005553EA" w:rsidRDefault="0062075E" w:rsidP="005553EA">
                  <w:pPr>
                    <w:jc w:val="right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5553EA">
                    <w:rPr>
                      <w:b/>
                      <w:sz w:val="28"/>
                      <w:szCs w:val="28"/>
                      <w:lang w:eastAsia="ru-RU"/>
                    </w:rPr>
                    <w:t xml:space="preserve">   1 </w:t>
                  </w:r>
                  <w:r>
                    <w:rPr>
                      <w:b/>
                      <w:sz w:val="28"/>
                      <w:szCs w:val="28"/>
                      <w:lang w:eastAsia="ru-RU"/>
                    </w:rPr>
                    <w:t>422 651</w:t>
                  </w:r>
                  <w:r w:rsidRPr="005553EA">
                    <w:rPr>
                      <w:b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</w:tbl>
          <w:p w:rsidR="00CA4EAF" w:rsidRDefault="00CA4EAF" w:rsidP="005553EA"/>
        </w:tc>
        <w:tc>
          <w:tcPr>
            <w:tcW w:w="7790" w:type="dxa"/>
          </w:tcPr>
          <w:p w:rsidR="00CA4EAF" w:rsidRDefault="007A2BB9" w:rsidP="005553EA">
            <w:r w:rsidRPr="005553EA">
              <w:rPr>
                <w:noProof/>
                <w:lang w:eastAsia="ru-RU"/>
              </w:rPr>
              <w:drawing>
                <wp:inline distT="0" distB="0" distL="0" distR="0">
                  <wp:extent cx="4740910" cy="3884295"/>
                  <wp:effectExtent l="19050" t="0" r="21590" b="190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CA4EAF" w:rsidTr="005A5E6E">
        <w:trPr>
          <w:trHeight w:val="1371"/>
        </w:trPr>
        <w:tc>
          <w:tcPr>
            <w:tcW w:w="7333" w:type="dxa"/>
            <w:vMerge/>
          </w:tcPr>
          <w:p w:rsidR="00CA4EAF" w:rsidRDefault="00CA4EAF" w:rsidP="005553EA"/>
        </w:tc>
        <w:tc>
          <w:tcPr>
            <w:tcW w:w="7790" w:type="dxa"/>
          </w:tcPr>
          <w:p w:rsidR="00CA4EAF" w:rsidRDefault="00CA4EAF" w:rsidP="005553EA"/>
        </w:tc>
      </w:tr>
    </w:tbl>
    <w:p w:rsidR="00940AB2" w:rsidRDefault="00940AB2" w:rsidP="005553EA"/>
    <w:sectPr w:rsidR="00940AB2" w:rsidSect="00CA4EA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241"/>
  <w:characterSpacingControl w:val="doNotCompress"/>
  <w:compat/>
  <w:rsids>
    <w:rsidRoot w:val="00CA4EAF"/>
    <w:rsid w:val="000406B5"/>
    <w:rsid w:val="000416D5"/>
    <w:rsid w:val="000E47C7"/>
    <w:rsid w:val="000E4C5E"/>
    <w:rsid w:val="000E6D5C"/>
    <w:rsid w:val="00244149"/>
    <w:rsid w:val="0026470C"/>
    <w:rsid w:val="002F2DFE"/>
    <w:rsid w:val="0034357F"/>
    <w:rsid w:val="003A4275"/>
    <w:rsid w:val="003B2CBF"/>
    <w:rsid w:val="00505F3F"/>
    <w:rsid w:val="005553EA"/>
    <w:rsid w:val="00575A02"/>
    <w:rsid w:val="0059312C"/>
    <w:rsid w:val="005A5E6E"/>
    <w:rsid w:val="0062075E"/>
    <w:rsid w:val="006230CB"/>
    <w:rsid w:val="006D07E5"/>
    <w:rsid w:val="007A2BB9"/>
    <w:rsid w:val="00886C47"/>
    <w:rsid w:val="008F24E2"/>
    <w:rsid w:val="00940AB2"/>
    <w:rsid w:val="009B1304"/>
    <w:rsid w:val="009D5E68"/>
    <w:rsid w:val="009E1F97"/>
    <w:rsid w:val="009F1DE0"/>
    <w:rsid w:val="00A542F9"/>
    <w:rsid w:val="00B009B1"/>
    <w:rsid w:val="00CA4EAF"/>
    <w:rsid w:val="00CB229F"/>
    <w:rsid w:val="00D05C2F"/>
    <w:rsid w:val="00D147F1"/>
    <w:rsid w:val="00D7554F"/>
    <w:rsid w:val="00DA2877"/>
    <w:rsid w:val="00DE5854"/>
    <w:rsid w:val="00E25DF7"/>
    <w:rsid w:val="00E47CCF"/>
    <w:rsid w:val="00F5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E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EA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7A2BB9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60;&#1040;&#1056;\&#1055;&#1088;&#1086;&#1077;&#1082;&#1090;&#1099;%20&#1060;&#1040;&#1056;\&#1054;&#1090;&#1095;&#1077;&#1090;%20&#1056;&#1077;&#1074;&#1080;&#1079;&#1080;&#1086;&#1086;&#1085;&#1086;&#1081;%20&#1082;&#1086;&#1084;&#1080;&#1089;&#1089;&#1080;&#1080;\&#1054;&#1090;&#1095;&#1077;&#1090;%202017\&#1063;&#1083;&#1077;&#1085;&#1089;&#1082;&#1080;&#1077;%20&#1074;&#1079;&#1085;&#1086;&#1089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Членские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взносы за 2017 год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75"/>
      <c:rAngAx val="1"/>
    </c:view3D>
    <c:plotArea>
      <c:layout>
        <c:manualLayout>
          <c:layoutTarget val="inner"/>
          <c:xMode val="edge"/>
          <c:yMode val="edge"/>
          <c:x val="2.8545478136758787E-2"/>
          <c:y val="3.1266284523189206E-2"/>
          <c:w val="0.5862203191903459"/>
          <c:h val="0.92357130449887204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/>
          </c:spPr>
          <c:cat>
            <c:strRef>
              <c:f>Лист1!$A$4:$A$9</c:f>
              <c:strCache>
                <c:ptCount val="6"/>
                <c:pt idx="0">
                  <c:v>Взносы в международные федерации 32% </c:v>
                </c:pt>
                <c:pt idx="1">
                  <c:v>Сайт: абоненское обслуживание 20%</c:v>
                </c:pt>
                <c:pt idx="2">
                  <c:v>Аренда офиса Лужнецкая, интернет, телефон 19%</c:v>
                </c:pt>
                <c:pt idx="3">
                  <c:v>Заработная плата + налоги куратора 19%</c:v>
                </c:pt>
                <c:pt idx="4">
                  <c:v>Изготовление и рассылка членских карт 10%</c:v>
                </c:pt>
                <c:pt idx="5">
                  <c:v>Наградная атрибутика на чемпионаты 1%</c:v>
                </c:pt>
              </c:strCache>
            </c:strRef>
          </c:cat>
          <c:val>
            <c:numRef>
              <c:f>Лист1!$D$4:$D$9</c:f>
              <c:numCache>
                <c:formatCode>0%</c:formatCode>
                <c:ptCount val="6"/>
                <c:pt idx="0">
                  <c:v>0.3178150579446401</c:v>
                </c:pt>
                <c:pt idx="1">
                  <c:v>0.19512164262352469</c:v>
                </c:pt>
                <c:pt idx="2">
                  <c:v>0.18556905382978683</c:v>
                </c:pt>
                <c:pt idx="3">
                  <c:v>0.18723088093987922</c:v>
                </c:pt>
                <c:pt idx="4">
                  <c:v>0.10115790872111292</c:v>
                </c:pt>
                <c:pt idx="5">
                  <c:v>1.3105455941056523E-2</c:v>
                </c:pt>
              </c:numCache>
            </c:numRef>
          </c:val>
        </c:ser>
      </c:pie3DChart>
      <c:spPr>
        <a:effectLst>
          <a:outerShdw blurRad="850900" dist="990600" dir="11340000" sx="144000" sy="144000" algn="ctr" rotWithShape="0">
            <a:sysClr val="window" lastClr="FFFFFF">
              <a:lumMod val="75000"/>
              <a:alpha val="24000"/>
            </a:sysClr>
          </a:outerShdw>
        </a:effectLst>
      </c:spPr>
    </c:plotArea>
    <c:legend>
      <c:legendPos val="r"/>
      <c:layout>
        <c:manualLayout>
          <c:xMode val="edge"/>
          <c:yMode val="edge"/>
          <c:x val="0.64394725907051709"/>
          <c:y val="9.4330900143474949E-2"/>
          <c:w val="0.33997987728094514"/>
          <c:h val="0.8728285592753231"/>
        </c:manualLayout>
      </c:layout>
    </c:legend>
    <c:plotVisOnly val="1"/>
  </c:chart>
  <c:spPr>
    <a:solidFill>
      <a:schemeClr val="bg1">
        <a:lumMod val="85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054A-EA8C-417D-8C01-AFE4DDC3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2016-12-02T09:08:00Z</cp:lastPrinted>
  <dcterms:created xsi:type="dcterms:W3CDTF">2017-11-29T10:25:00Z</dcterms:created>
  <dcterms:modified xsi:type="dcterms:W3CDTF">2017-11-30T08:57:00Z</dcterms:modified>
</cp:coreProperties>
</file>