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02FB" w14:textId="77777777" w:rsidR="00A03DDD" w:rsidRPr="00A03DDD" w:rsidRDefault="00A03DDD" w:rsidP="00A03DD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03DDD">
        <w:rPr>
          <w:rFonts w:ascii="Times New Roman" w:hAnsi="Times New Roman"/>
          <w:b/>
          <w:sz w:val="28"/>
          <w:szCs w:val="28"/>
        </w:rPr>
        <w:t>АКТ</w:t>
      </w:r>
    </w:p>
    <w:p w14:paraId="524AFC80" w14:textId="77777777" w:rsidR="00A03DDD" w:rsidRPr="00A03DDD" w:rsidRDefault="00A03DDD" w:rsidP="00A03DDD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A03DDD">
        <w:rPr>
          <w:rFonts w:ascii="Times New Roman" w:hAnsi="Times New Roman"/>
          <w:b/>
          <w:sz w:val="28"/>
          <w:szCs w:val="28"/>
        </w:rPr>
        <w:t xml:space="preserve">разбора несчастного случая, произошедшего 08 августа 2020 г. на маршруте 2А </w:t>
      </w:r>
      <w:proofErr w:type="spellStart"/>
      <w:r w:rsidRPr="00A03DDD">
        <w:rPr>
          <w:rFonts w:ascii="Times New Roman" w:hAnsi="Times New Roman"/>
          <w:b/>
          <w:sz w:val="28"/>
          <w:szCs w:val="28"/>
        </w:rPr>
        <w:t>к.сл</w:t>
      </w:r>
      <w:proofErr w:type="spellEnd"/>
      <w:r w:rsidRPr="00A03DDD">
        <w:rPr>
          <w:rFonts w:ascii="Times New Roman" w:hAnsi="Times New Roman"/>
          <w:b/>
          <w:sz w:val="28"/>
          <w:szCs w:val="28"/>
        </w:rPr>
        <w:t xml:space="preserve">. по юго-западному контрфорсу юго-западного гребня вершины </w:t>
      </w:r>
      <w:proofErr w:type="spellStart"/>
      <w:r w:rsidRPr="00A03DDD">
        <w:rPr>
          <w:rFonts w:ascii="Times New Roman" w:hAnsi="Times New Roman"/>
          <w:b/>
          <w:sz w:val="28"/>
          <w:szCs w:val="28"/>
        </w:rPr>
        <w:t>Чот</w:t>
      </w:r>
      <w:proofErr w:type="spellEnd"/>
      <w:r w:rsidRPr="00A03DDD">
        <w:rPr>
          <w:rFonts w:ascii="Times New Roman" w:hAnsi="Times New Roman"/>
          <w:b/>
          <w:sz w:val="28"/>
          <w:szCs w:val="28"/>
        </w:rPr>
        <w:t xml:space="preserve">-Чат (по описанию Наумова), он же 2А к. сл. по северному склону и западному гребню вершины Трапеция (м-т №189 по классификатору), Центральный Кавказ, ущелье </w:t>
      </w:r>
      <w:proofErr w:type="spellStart"/>
      <w:r w:rsidRPr="00A03DDD">
        <w:rPr>
          <w:rFonts w:ascii="Times New Roman" w:hAnsi="Times New Roman"/>
          <w:b/>
          <w:sz w:val="28"/>
          <w:szCs w:val="28"/>
        </w:rPr>
        <w:t>Адыл</w:t>
      </w:r>
      <w:proofErr w:type="spellEnd"/>
      <w:r w:rsidRPr="00A03DDD">
        <w:rPr>
          <w:rFonts w:ascii="Times New Roman" w:hAnsi="Times New Roman"/>
          <w:b/>
          <w:sz w:val="28"/>
          <w:szCs w:val="28"/>
        </w:rPr>
        <w:t xml:space="preserve">-су. </w:t>
      </w:r>
      <w:bookmarkStart w:id="0" w:name="_GoBack"/>
      <w:bookmarkEnd w:id="0"/>
    </w:p>
    <w:p w14:paraId="21C58B03" w14:textId="77777777" w:rsidR="00A03DDD" w:rsidRPr="000E7009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272BF6B" w14:textId="77777777" w:rsidR="00A03DDD" w:rsidRPr="00BA6F26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>КТК ФАР рассмотрела документы по данному НС, а именно:</w:t>
      </w:r>
    </w:p>
    <w:p w14:paraId="772630BA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>- акт первичной комиссии УТС от 1</w:t>
      </w:r>
      <w:r>
        <w:rPr>
          <w:rFonts w:ascii="Times New Roman" w:hAnsi="Times New Roman"/>
          <w:sz w:val="28"/>
          <w:szCs w:val="28"/>
        </w:rPr>
        <w:t>0</w:t>
      </w:r>
      <w:r w:rsidRPr="00BA6F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A6F26">
        <w:rPr>
          <w:rFonts w:ascii="Times New Roman" w:hAnsi="Times New Roman"/>
          <w:sz w:val="28"/>
          <w:szCs w:val="28"/>
        </w:rPr>
        <w:t xml:space="preserve">.20 в </w:t>
      </w:r>
      <w:proofErr w:type="spellStart"/>
      <w:r>
        <w:rPr>
          <w:rFonts w:ascii="Times New Roman" w:hAnsi="Times New Roman"/>
          <w:sz w:val="28"/>
          <w:szCs w:val="28"/>
        </w:rPr>
        <w:t>ущ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Адыл</w:t>
      </w:r>
      <w:proofErr w:type="spellEnd"/>
      <w:r>
        <w:rPr>
          <w:rFonts w:ascii="Times New Roman" w:hAnsi="Times New Roman"/>
          <w:sz w:val="28"/>
          <w:szCs w:val="28"/>
        </w:rPr>
        <w:t>-су,</w:t>
      </w:r>
    </w:p>
    <w:p w14:paraId="0F284D01" w14:textId="77777777" w:rsidR="00A03DDD" w:rsidRPr="00BA6F26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 xml:space="preserve">- акт КТК ФА СПб (в составе Коваля В.А., МС, инструктора 3 кат. - председателя комиссии, Малеева Б.В., МС, инструктора 1 кат., Анисимова Н.Б., 1 </w:t>
      </w:r>
      <w:proofErr w:type="spellStart"/>
      <w:r w:rsidRPr="00BA6F26">
        <w:rPr>
          <w:rFonts w:ascii="Times New Roman" w:hAnsi="Times New Roman"/>
          <w:sz w:val="28"/>
          <w:szCs w:val="28"/>
        </w:rPr>
        <w:t>сп</w:t>
      </w:r>
      <w:proofErr w:type="spellEnd"/>
      <w:r w:rsidRPr="00BA6F26">
        <w:rPr>
          <w:rFonts w:ascii="Times New Roman" w:hAnsi="Times New Roman"/>
          <w:sz w:val="28"/>
          <w:szCs w:val="28"/>
        </w:rPr>
        <w:t>. р-д, инструктора 3 кат.),</w:t>
      </w:r>
    </w:p>
    <w:p w14:paraId="181ED58A" w14:textId="77777777" w:rsidR="00A03DDD" w:rsidRPr="00BA6F26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>- объяснительные записки руководящего</w:t>
      </w:r>
      <w:r>
        <w:rPr>
          <w:rFonts w:ascii="Times New Roman" w:hAnsi="Times New Roman"/>
          <w:sz w:val="28"/>
          <w:szCs w:val="28"/>
        </w:rPr>
        <w:t xml:space="preserve"> состава </w:t>
      </w:r>
      <w:r w:rsidRPr="00BA6F26">
        <w:rPr>
          <w:rFonts w:ascii="Times New Roman" w:hAnsi="Times New Roman"/>
          <w:sz w:val="28"/>
          <w:szCs w:val="28"/>
        </w:rPr>
        <w:t xml:space="preserve">УТС, участников восхождения, </w:t>
      </w:r>
    </w:p>
    <w:p w14:paraId="71F2CF1E" w14:textId="77777777" w:rsidR="00A03DDD" w:rsidRPr="00BA6F26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>- информационную карту УТС,</w:t>
      </w:r>
    </w:p>
    <w:p w14:paraId="0B00B6C0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>- схемы и графики восхождения,</w:t>
      </w:r>
    </w:p>
    <w:p w14:paraId="356F992D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журнал радиосвязи, </w:t>
      </w:r>
    </w:p>
    <w:p w14:paraId="15541A62" w14:textId="77777777" w:rsidR="00A03DDD" w:rsidRPr="00BA6F26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фотодокументы,</w:t>
      </w:r>
    </w:p>
    <w:p w14:paraId="5684DC92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BA6F26">
        <w:rPr>
          <w:rFonts w:ascii="Times New Roman" w:hAnsi="Times New Roman"/>
          <w:sz w:val="28"/>
          <w:szCs w:val="28"/>
        </w:rPr>
        <w:t xml:space="preserve">и произвела разбор данного НС, приведшего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A6F26">
        <w:rPr>
          <w:rFonts w:ascii="Times New Roman" w:hAnsi="Times New Roman"/>
          <w:sz w:val="28"/>
          <w:szCs w:val="28"/>
        </w:rPr>
        <w:t xml:space="preserve">гибели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Н. </w:t>
      </w:r>
      <w:r w:rsidRPr="007B39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ФА СПб, </w:t>
      </w:r>
      <w:r w:rsidRPr="007B39AB">
        <w:rPr>
          <w:rFonts w:ascii="Times New Roman" w:hAnsi="Times New Roman"/>
          <w:sz w:val="28"/>
          <w:szCs w:val="28"/>
        </w:rPr>
        <w:t>КМС, инструктор 2 кат</w:t>
      </w:r>
      <w:r>
        <w:rPr>
          <w:rFonts w:ascii="Times New Roman" w:hAnsi="Times New Roman"/>
          <w:sz w:val="28"/>
          <w:szCs w:val="28"/>
        </w:rPr>
        <w:t>.</w:t>
      </w:r>
      <w:r w:rsidRPr="007B39AB">
        <w:rPr>
          <w:rFonts w:ascii="Times New Roman" w:hAnsi="Times New Roman"/>
          <w:sz w:val="28"/>
          <w:szCs w:val="28"/>
        </w:rPr>
        <w:t xml:space="preserve">, 1939 </w:t>
      </w:r>
      <w:r>
        <w:rPr>
          <w:rFonts w:ascii="Times New Roman" w:hAnsi="Times New Roman"/>
          <w:sz w:val="28"/>
          <w:szCs w:val="28"/>
        </w:rPr>
        <w:t>г.р.</w:t>
      </w:r>
      <w:r w:rsidRPr="007B39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420EA501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46DCFAA5" w14:textId="77777777" w:rsidR="00A03DDD" w:rsidRPr="000E7009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</w:t>
      </w:r>
      <w:r w:rsidRPr="000E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14 августа в ущелье </w:t>
      </w:r>
      <w:proofErr w:type="spellStart"/>
      <w:r>
        <w:rPr>
          <w:rFonts w:ascii="Times New Roman" w:hAnsi="Times New Roman"/>
          <w:sz w:val="28"/>
          <w:szCs w:val="28"/>
        </w:rPr>
        <w:t>Адыл</w:t>
      </w:r>
      <w:proofErr w:type="spellEnd"/>
      <w:r>
        <w:rPr>
          <w:rFonts w:ascii="Times New Roman" w:hAnsi="Times New Roman"/>
          <w:sz w:val="28"/>
          <w:szCs w:val="28"/>
        </w:rPr>
        <w:t xml:space="preserve">-су клубом «Ветераны альпинизма Санкт-Петербурга» проводился </w:t>
      </w:r>
      <w:r w:rsidRPr="000E7009">
        <w:rPr>
          <w:rFonts w:ascii="Times New Roman" w:hAnsi="Times New Roman"/>
          <w:sz w:val="28"/>
          <w:szCs w:val="28"/>
        </w:rPr>
        <w:t>учебно-тренировочный сбор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7009">
        <w:rPr>
          <w:rFonts w:ascii="Times New Roman" w:hAnsi="Times New Roman"/>
          <w:sz w:val="28"/>
          <w:szCs w:val="28"/>
        </w:rPr>
        <w:t>зарегистрирован</w:t>
      </w:r>
      <w:r>
        <w:rPr>
          <w:rFonts w:ascii="Times New Roman" w:hAnsi="Times New Roman"/>
          <w:sz w:val="28"/>
          <w:szCs w:val="28"/>
        </w:rPr>
        <w:t>ный</w:t>
      </w:r>
      <w:r w:rsidRPr="000E7009">
        <w:rPr>
          <w:rFonts w:ascii="Times New Roman" w:hAnsi="Times New Roman"/>
          <w:sz w:val="28"/>
          <w:szCs w:val="28"/>
        </w:rPr>
        <w:t xml:space="preserve"> в качестве официального </w:t>
      </w:r>
      <w:proofErr w:type="spellStart"/>
      <w:r w:rsidRPr="000E7009"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z w:val="28"/>
          <w:szCs w:val="28"/>
        </w:rPr>
        <w:t>п</w:t>
      </w:r>
      <w:r w:rsidRPr="000E7009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Pr="000E7009">
        <w:rPr>
          <w:rFonts w:ascii="Times New Roman" w:hAnsi="Times New Roman"/>
          <w:sz w:val="28"/>
          <w:szCs w:val="28"/>
        </w:rPr>
        <w:t>.</w:t>
      </w:r>
    </w:p>
    <w:p w14:paraId="26885945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сбора и его старшим тренером являлась </w:t>
      </w:r>
      <w:proofErr w:type="spellStart"/>
      <w:r>
        <w:rPr>
          <w:rFonts w:ascii="Times New Roman" w:hAnsi="Times New Roman"/>
          <w:sz w:val="28"/>
          <w:szCs w:val="28"/>
        </w:rPr>
        <w:t>Курмакаева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/>
          <w:sz w:val="28"/>
          <w:szCs w:val="28"/>
        </w:rPr>
        <w:t>Киямовна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(КМС, инструктор 1 кат.).</w:t>
      </w:r>
    </w:p>
    <w:p w14:paraId="57D570ED" w14:textId="77777777" w:rsidR="00A03DDD" w:rsidRPr="000E7009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>Ответственным за безопасность сбора являл</w:t>
      </w:r>
      <w:r>
        <w:rPr>
          <w:rFonts w:ascii="Times New Roman" w:hAnsi="Times New Roman"/>
          <w:sz w:val="28"/>
          <w:szCs w:val="28"/>
        </w:rPr>
        <w:t>ся</w:t>
      </w:r>
      <w:r w:rsidRPr="000E70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Анатольевич</w:t>
      </w:r>
      <w:r w:rsidRPr="000E70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КМС</w:t>
      </w:r>
      <w:r w:rsidRPr="000E7009">
        <w:rPr>
          <w:rFonts w:ascii="Times New Roman" w:hAnsi="Times New Roman"/>
          <w:sz w:val="28"/>
          <w:szCs w:val="28"/>
        </w:rPr>
        <w:t xml:space="preserve">, инструктор </w:t>
      </w:r>
      <w:r>
        <w:rPr>
          <w:rFonts w:ascii="Times New Roman" w:hAnsi="Times New Roman"/>
          <w:sz w:val="28"/>
          <w:szCs w:val="28"/>
        </w:rPr>
        <w:t>2</w:t>
      </w:r>
      <w:r w:rsidRPr="000E7009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.</w:t>
      </w:r>
      <w:r w:rsidRPr="000E70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25A0B2A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состав сбора входили альпинисты клуба из Санкт-Петербурга, а также отделение участников из Москвы и Московской области (Боярских Н.И., 3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р-д, </w:t>
      </w:r>
      <w:proofErr w:type="spellStart"/>
      <w:r>
        <w:rPr>
          <w:rFonts w:ascii="Times New Roman" w:hAnsi="Times New Roman"/>
          <w:sz w:val="28"/>
          <w:szCs w:val="28"/>
        </w:rPr>
        <w:t>Балковский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К.С., </w:t>
      </w:r>
      <w:proofErr w:type="spellStart"/>
      <w:r>
        <w:rPr>
          <w:rFonts w:ascii="Times New Roman" w:hAnsi="Times New Roman"/>
          <w:sz w:val="28"/>
          <w:szCs w:val="28"/>
        </w:rPr>
        <w:t>Тахтеева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М., Филиппов Д.Н. – все значок «Альпинист России»). Летом 2019 г. данные участники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же совершали восхождения (на вершины </w:t>
      </w:r>
      <w:proofErr w:type="spellStart"/>
      <w:r>
        <w:rPr>
          <w:rFonts w:ascii="Times New Roman" w:hAnsi="Times New Roman"/>
          <w:sz w:val="28"/>
          <w:szCs w:val="28"/>
        </w:rPr>
        <w:t>Койавган-ауш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Виа</w:t>
      </w:r>
      <w:proofErr w:type="spellEnd"/>
      <w:r>
        <w:rPr>
          <w:rFonts w:ascii="Times New Roman" w:hAnsi="Times New Roman"/>
          <w:sz w:val="28"/>
          <w:szCs w:val="28"/>
        </w:rPr>
        <w:t xml:space="preserve">-Тау, Эльбрус), чем и был обусловлен их приезд на сбор в этом сезоне и восхождения с инструктором </w:t>
      </w:r>
      <w:proofErr w:type="spellStart"/>
      <w:r>
        <w:rPr>
          <w:rFonts w:ascii="Times New Roman" w:hAnsi="Times New Roman"/>
          <w:sz w:val="28"/>
          <w:szCs w:val="28"/>
        </w:rPr>
        <w:t>Янкиным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6B26A5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0B6605C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1-2 августа группа в составе </w:t>
      </w:r>
      <w:proofErr w:type="spellStart"/>
      <w:r>
        <w:rPr>
          <w:rFonts w:ascii="Times New Roman" w:hAnsi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Боярского, </w:t>
      </w:r>
      <w:proofErr w:type="spellStart"/>
      <w:r>
        <w:rPr>
          <w:rFonts w:ascii="Times New Roman" w:hAnsi="Times New Roman"/>
          <w:sz w:val="28"/>
          <w:szCs w:val="28"/>
        </w:rPr>
        <w:t>Тахтеевой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Филиппова провела ледовые занятия на </w:t>
      </w:r>
      <w:proofErr w:type="spellStart"/>
      <w:r>
        <w:rPr>
          <w:rFonts w:ascii="Times New Roman" w:hAnsi="Times New Roman"/>
          <w:sz w:val="28"/>
          <w:szCs w:val="28"/>
        </w:rPr>
        <w:t>ледн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Кашкаташ</w:t>
      </w:r>
      <w:proofErr w:type="spellEnd"/>
      <w:r>
        <w:rPr>
          <w:rFonts w:ascii="Times New Roman" w:hAnsi="Times New Roman"/>
          <w:sz w:val="28"/>
          <w:szCs w:val="28"/>
        </w:rPr>
        <w:t xml:space="preserve"> (с другим инструктором).</w:t>
      </w:r>
    </w:p>
    <w:p w14:paraId="6F9B69C8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 августа заехал основной состав сбора (в том числе и В.Н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38361EFC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 августа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провел с группой скальные занятия.</w:t>
      </w:r>
    </w:p>
    <w:p w14:paraId="0F4F7C32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 августа -  подготовка к выходу в высокогорную зону.</w:t>
      </w:r>
    </w:p>
    <w:p w14:paraId="775C4B0D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 августа - выход на ночевки в карман под </w:t>
      </w:r>
      <w:proofErr w:type="spellStart"/>
      <w:r>
        <w:rPr>
          <w:rFonts w:ascii="Times New Roman" w:hAnsi="Times New Roman"/>
          <w:sz w:val="28"/>
          <w:szCs w:val="28"/>
        </w:rPr>
        <w:t>Виа</w:t>
      </w:r>
      <w:proofErr w:type="spellEnd"/>
      <w:r>
        <w:rPr>
          <w:rFonts w:ascii="Times New Roman" w:hAnsi="Times New Roman"/>
          <w:sz w:val="28"/>
          <w:szCs w:val="28"/>
        </w:rPr>
        <w:t>-Тау.</w:t>
      </w:r>
    </w:p>
    <w:p w14:paraId="2AB8171A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 августа группа совершила восхождение на вершину </w:t>
      </w:r>
      <w:proofErr w:type="spellStart"/>
      <w:r>
        <w:rPr>
          <w:rFonts w:ascii="Times New Roman" w:hAnsi="Times New Roman"/>
          <w:sz w:val="28"/>
          <w:szCs w:val="28"/>
        </w:rPr>
        <w:t>Виа</w:t>
      </w:r>
      <w:proofErr w:type="spellEnd"/>
      <w:r>
        <w:rPr>
          <w:rFonts w:ascii="Times New Roman" w:hAnsi="Times New Roman"/>
          <w:sz w:val="28"/>
          <w:szCs w:val="28"/>
        </w:rPr>
        <w:t xml:space="preserve">-Тау по маршруту 1Б к. сл., куда поднялась и группа сбора </w:t>
      </w:r>
      <w:proofErr w:type="gramStart"/>
      <w:r>
        <w:rPr>
          <w:rFonts w:ascii="Times New Roman" w:hAnsi="Times New Roman"/>
          <w:sz w:val="28"/>
          <w:szCs w:val="28"/>
        </w:rPr>
        <w:t>под рук</w:t>
      </w:r>
      <w:proofErr w:type="gramEnd"/>
      <w:r>
        <w:rPr>
          <w:rFonts w:ascii="Times New Roman" w:hAnsi="Times New Roman"/>
          <w:sz w:val="28"/>
          <w:szCs w:val="28"/>
        </w:rPr>
        <w:t xml:space="preserve">. В.К. </w:t>
      </w:r>
      <w:proofErr w:type="spellStart"/>
      <w:r>
        <w:rPr>
          <w:rFonts w:ascii="Times New Roman" w:hAnsi="Times New Roman"/>
          <w:sz w:val="28"/>
          <w:szCs w:val="28"/>
        </w:rPr>
        <w:t>Курмакаевой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5B1124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восхождения участники корректно отметили при работе на маршруте отставание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>, при этом сам Владимир на усталость или самочувствие не жаловался.</w:t>
      </w:r>
    </w:p>
    <w:p w14:paraId="07AD83F9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 августа в 05:15 группа вышла с места ночевки на восхождение на вершину Трапеция по</w:t>
      </w:r>
      <w:r w:rsidRPr="000E7009">
        <w:rPr>
          <w:rFonts w:ascii="Times New Roman" w:hAnsi="Times New Roman"/>
          <w:sz w:val="28"/>
          <w:szCs w:val="28"/>
        </w:rPr>
        <w:t xml:space="preserve"> маршрут</w:t>
      </w:r>
      <w:r>
        <w:rPr>
          <w:rFonts w:ascii="Times New Roman" w:hAnsi="Times New Roman"/>
          <w:sz w:val="28"/>
          <w:szCs w:val="28"/>
        </w:rPr>
        <w:t>у</w:t>
      </w:r>
      <w:r w:rsidRPr="000E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2А к. сл. </w:t>
      </w:r>
    </w:p>
    <w:p w14:paraId="26AC9E88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протяжении всего подъема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шел медленно; группа начала выбиваться из графика. Тактический план восхождения, предусматривавший выход на вершину в районе 12:30, явно срывался.</w:t>
      </w:r>
    </w:p>
    <w:p w14:paraId="474A8E4A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время первого сеанса связи (9:00) группа только пересекла ледник </w:t>
      </w:r>
      <w:proofErr w:type="spellStart"/>
      <w:r>
        <w:rPr>
          <w:rFonts w:ascii="Times New Roman" w:hAnsi="Times New Roman"/>
          <w:sz w:val="28"/>
          <w:szCs w:val="28"/>
        </w:rPr>
        <w:t>Джанкуат</w:t>
      </w:r>
      <w:proofErr w:type="spellEnd"/>
      <w:r>
        <w:rPr>
          <w:rFonts w:ascii="Times New Roman" w:hAnsi="Times New Roman"/>
          <w:sz w:val="28"/>
          <w:szCs w:val="28"/>
        </w:rPr>
        <w:t>. В 12:00 перед очередным сеансом связи из-за отставания от тактического плана восхождения группой было выдвинуто предложение начать спуск по пути подъема, прекратив восхождение. От данного предложения инструктор отказался. Уже в этот момент ситуация должна была насторожить и ст. тренера, и ОБ.</w:t>
      </w:r>
    </w:p>
    <w:p w14:paraId="12418048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14:00 группа повторно выдвинула предложение о спуске. После внепланового сеанса связи в 14:10 и разговора с ОБ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предложение группы, о чем </w:t>
      </w:r>
      <w:r>
        <w:rPr>
          <w:rFonts w:ascii="Times New Roman" w:hAnsi="Times New Roman"/>
          <w:sz w:val="28"/>
          <w:szCs w:val="28"/>
        </w:rPr>
        <w:lastRenderedPageBreak/>
        <w:t xml:space="preserve">проинформировал ОБ. При этом инструктор сообщил о намерении спускаться не по пути подъема, так </w:t>
      </w:r>
      <w:proofErr w:type="gramStart"/>
      <w:r>
        <w:rPr>
          <w:rFonts w:ascii="Times New Roman" w:hAnsi="Times New Roman"/>
          <w:sz w:val="28"/>
          <w:szCs w:val="28"/>
        </w:rPr>
        <w:t>как по его мнению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, гребень, по которому они поднимались, является слишком разрушенным и </w:t>
      </w:r>
      <w:proofErr w:type="spellStart"/>
      <w:r>
        <w:rPr>
          <w:rFonts w:ascii="Times New Roman" w:hAnsi="Times New Roman"/>
          <w:sz w:val="28"/>
          <w:szCs w:val="28"/>
        </w:rPr>
        <w:t>камнеопасным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решение о спуске по кратчайшему пути - по снежнику западного склона на ледник </w:t>
      </w:r>
      <w:proofErr w:type="spellStart"/>
      <w:r>
        <w:rPr>
          <w:rFonts w:ascii="Times New Roman" w:hAnsi="Times New Roman"/>
          <w:sz w:val="28"/>
          <w:szCs w:val="28"/>
        </w:rPr>
        <w:t>Джанкуат</w:t>
      </w:r>
      <w:proofErr w:type="spellEnd"/>
      <w:r>
        <w:rPr>
          <w:rFonts w:ascii="Times New Roman" w:hAnsi="Times New Roman"/>
          <w:sz w:val="28"/>
          <w:szCs w:val="28"/>
        </w:rPr>
        <w:t xml:space="preserve">, куда, по его мнению, должен был вывезти снежник. </w:t>
      </w:r>
    </w:p>
    <w:p w14:paraId="75E303FF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Предварительно ни участники, ни инструктор такой вариант спуска не предполагали, и, соответственно, его не просматривали.</w:t>
      </w:r>
    </w:p>
    <w:p w14:paraId="211D5688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D8D73D9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спуска по снежнику в связи с его крутизной группа организовывала перила на ледорубе, воткнутом в снег. После четырех </w:t>
      </w:r>
      <w:proofErr w:type="spellStart"/>
      <w:r>
        <w:rPr>
          <w:rFonts w:ascii="Times New Roman" w:hAnsi="Times New Roman"/>
          <w:sz w:val="28"/>
          <w:szCs w:val="28"/>
        </w:rPr>
        <w:t>дюльферов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снежник стал простреливаться камнями, и группа уходит левее, на скалы. Боярских стал искать место для организации станции на скалах для пятого </w:t>
      </w:r>
      <w:proofErr w:type="spellStart"/>
      <w:r>
        <w:rPr>
          <w:rFonts w:ascii="Times New Roman" w:hAnsi="Times New Roman"/>
          <w:sz w:val="28"/>
          <w:szCs w:val="28"/>
        </w:rPr>
        <w:t>дюльфера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подошел на край скальной площадки и стал просматривать дальнейший путь спуска.</w:t>
      </w:r>
    </w:p>
    <w:p w14:paraId="36A240DF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момент начался сильный камнепад, один из первых камней попал </w:t>
      </w:r>
      <w:proofErr w:type="spellStart"/>
      <w:r>
        <w:rPr>
          <w:rFonts w:ascii="Times New Roman" w:hAnsi="Times New Roman"/>
          <w:sz w:val="28"/>
          <w:szCs w:val="28"/>
        </w:rPr>
        <w:t>Янкину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 голову и сбил ему каску. Также камень попал в каску </w:t>
      </w:r>
      <w:proofErr w:type="spellStart"/>
      <w:r>
        <w:rPr>
          <w:rFonts w:ascii="Times New Roman" w:hAnsi="Times New Roman"/>
          <w:sz w:val="28"/>
          <w:szCs w:val="28"/>
        </w:rPr>
        <w:t>Тахтеевой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не причинив, однако, никаких повреждений. </w:t>
      </w:r>
    </w:p>
    <w:p w14:paraId="099F7A5D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сразу потерял сознание, из ран головы началось кровотечение. </w:t>
      </w:r>
      <w:proofErr w:type="spellStart"/>
      <w:r>
        <w:rPr>
          <w:rFonts w:ascii="Times New Roman" w:hAnsi="Times New Roman"/>
          <w:sz w:val="28"/>
          <w:szCs w:val="28"/>
        </w:rPr>
        <w:t>Тахтеева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Боярских наложили ему повязку на голову, делали искусственное дыхание, пытаясь привезти в чувство. Другие участники передали по связи о случившемся на базу, получив от ОБ указание найти безопасное место и оставаться там. После этого участниками была организована станция в двух метрах от происшествия, под нависающей скалой, и вся группа переместилась туда. Падение камней не прекращалось до ночи.</w:t>
      </w:r>
    </w:p>
    <w:p w14:paraId="462602F9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3B4CE558" w14:textId="77777777" w:rsidR="00A03DDD" w:rsidRPr="00340DE3" w:rsidRDefault="00A03DDD" w:rsidP="00A03DD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40DE3">
        <w:rPr>
          <w:rFonts w:ascii="Times New Roman" w:hAnsi="Times New Roman"/>
          <w:b/>
          <w:sz w:val="28"/>
          <w:szCs w:val="28"/>
        </w:rPr>
        <w:t>Спасательные работы</w:t>
      </w:r>
    </w:p>
    <w:p w14:paraId="10074779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Получив сообщение о происшествии, руководство сборов передало информацию в МЧС, а к месту НС незамедлительно выдвинулся </w:t>
      </w:r>
      <w:proofErr w:type="spellStart"/>
      <w:r>
        <w:rPr>
          <w:rFonts w:ascii="Times New Roman" w:hAnsi="Times New Roman"/>
          <w:sz w:val="28"/>
          <w:szCs w:val="28"/>
        </w:rPr>
        <w:t>спасотряд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сборов в составе 7 человек, с питанием и необходимым снаряжением. Также выдвинулась группа спасателей Эльбрусского ВПСО.</w:t>
      </w:r>
    </w:p>
    <w:p w14:paraId="024DB305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ледник под основанием склона, на котором находилась аварийная группа, </w:t>
      </w:r>
      <w:proofErr w:type="spellStart"/>
      <w:r>
        <w:rPr>
          <w:rFonts w:ascii="Times New Roman" w:hAnsi="Times New Roman"/>
          <w:sz w:val="28"/>
          <w:szCs w:val="28"/>
        </w:rPr>
        <w:t>спасотряд</w:t>
      </w:r>
      <w:proofErr w:type="spellEnd"/>
      <w:r>
        <w:rPr>
          <w:rFonts w:ascii="Times New Roman" w:hAnsi="Times New Roman"/>
          <w:sz w:val="28"/>
          <w:szCs w:val="28"/>
        </w:rPr>
        <w:t xml:space="preserve"> подошел в темноте.</w:t>
      </w:r>
    </w:p>
    <w:p w14:paraId="79D973EC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связи с непрекращающимся камнепадом спасательная операция и транспортировочные работы началась только в 4 часа утра следующего дня. К 7 часам утра спасатели ВПСО подошли к группе и сопроводили ее на ледник, где группа оказалась в 10 утра. В этот же день тело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спущено вниз.</w:t>
      </w:r>
    </w:p>
    <w:p w14:paraId="26410BEA" w14:textId="77777777" w:rsidR="00A03DDD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872DF0F" w14:textId="77777777" w:rsidR="00A03DDD" w:rsidRPr="00340DE3" w:rsidRDefault="00A03DDD" w:rsidP="00A03DD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40DE3">
        <w:rPr>
          <w:rFonts w:ascii="Times New Roman" w:hAnsi="Times New Roman"/>
          <w:b/>
          <w:sz w:val="28"/>
          <w:szCs w:val="28"/>
        </w:rPr>
        <w:t>Выводы комиссии</w:t>
      </w:r>
    </w:p>
    <w:p w14:paraId="59E40E20" w14:textId="77777777" w:rsidR="00A03DDD" w:rsidRPr="000E7009" w:rsidRDefault="00A03DDD" w:rsidP="00A03DDD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1CFECD00" w14:textId="77777777" w:rsidR="00A03DDD" w:rsidRPr="000E7009" w:rsidRDefault="00A03DDD" w:rsidP="00A03DDD">
      <w:pPr>
        <w:pStyle w:val="aa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E7009">
        <w:rPr>
          <w:rFonts w:ascii="Times New Roman" w:hAnsi="Times New Roman"/>
          <w:sz w:val="28"/>
          <w:szCs w:val="28"/>
        </w:rPr>
        <w:t xml:space="preserve">Непосредственной причиной гибели </w:t>
      </w:r>
      <w:proofErr w:type="spellStart"/>
      <w:r w:rsidRPr="00340DE3">
        <w:rPr>
          <w:rFonts w:ascii="Times New Roman" w:hAnsi="Times New Roman"/>
          <w:sz w:val="28"/>
          <w:szCs w:val="28"/>
        </w:rPr>
        <w:t>Янкина</w:t>
      </w:r>
      <w:proofErr w:type="spellEnd"/>
      <w:r w:rsidRPr="00340DE3">
        <w:rPr>
          <w:rFonts w:ascii="Times New Roman" w:hAnsi="Times New Roman"/>
          <w:sz w:val="28"/>
          <w:szCs w:val="28"/>
        </w:rPr>
        <w:t xml:space="preserve"> Владимира Николаевича (</w:t>
      </w:r>
      <w:r>
        <w:rPr>
          <w:rFonts w:ascii="Times New Roman" w:hAnsi="Times New Roman"/>
          <w:sz w:val="28"/>
          <w:szCs w:val="28"/>
        </w:rPr>
        <w:t xml:space="preserve">81 год, </w:t>
      </w:r>
      <w:r w:rsidRPr="00340DE3">
        <w:rPr>
          <w:rFonts w:ascii="Times New Roman" w:hAnsi="Times New Roman"/>
          <w:sz w:val="28"/>
          <w:szCs w:val="28"/>
        </w:rPr>
        <w:t>ФА СПб, КМС, инструктор 2 кат.,</w:t>
      </w:r>
      <w:r>
        <w:rPr>
          <w:rFonts w:ascii="Times New Roman" w:hAnsi="Times New Roman"/>
          <w:sz w:val="28"/>
          <w:szCs w:val="28"/>
        </w:rPr>
        <w:t xml:space="preserve"> жетон «Спасательный отряд»</w:t>
      </w:r>
      <w:r w:rsidRPr="00340D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009">
        <w:rPr>
          <w:rFonts w:ascii="Times New Roman" w:hAnsi="Times New Roman"/>
          <w:sz w:val="28"/>
          <w:szCs w:val="28"/>
        </w:rPr>
        <w:t xml:space="preserve">явились несовместимые с жизнью травмы, полученные </w:t>
      </w:r>
      <w:r>
        <w:rPr>
          <w:rFonts w:ascii="Times New Roman" w:hAnsi="Times New Roman"/>
          <w:sz w:val="28"/>
          <w:szCs w:val="28"/>
        </w:rPr>
        <w:t>в результате удара камнем по голове</w:t>
      </w:r>
      <w:r w:rsidRPr="000E7009">
        <w:rPr>
          <w:rFonts w:ascii="Times New Roman" w:hAnsi="Times New Roman"/>
          <w:sz w:val="28"/>
          <w:szCs w:val="28"/>
        </w:rPr>
        <w:t>;</w:t>
      </w:r>
    </w:p>
    <w:p w14:paraId="760B37A3" w14:textId="77777777" w:rsidR="00A03DDD" w:rsidRDefault="00A03DDD" w:rsidP="00A03DDD">
      <w:pPr>
        <w:pStyle w:val="aa"/>
        <w:numPr>
          <w:ilvl w:val="0"/>
          <w:numId w:val="16"/>
        </w:numPr>
        <w:spacing w:after="16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Обстоятельствами, приведшим к возникновению НС, комиссия считает:</w:t>
      </w:r>
    </w:p>
    <w:p w14:paraId="276262B9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физическое состояние инструктора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выразившееся в крайне медленной скорости движения по маршруту; </w:t>
      </w:r>
    </w:p>
    <w:p w14:paraId="04722C73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недооценку с переоценкой </w:t>
      </w:r>
      <w:proofErr w:type="spellStart"/>
      <w:r>
        <w:rPr>
          <w:rFonts w:ascii="Times New Roman" w:hAnsi="Times New Roman"/>
          <w:sz w:val="28"/>
          <w:szCs w:val="28"/>
        </w:rPr>
        <w:t>Янкиным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своего состояния, приведшую к тактической ошибке и стратегической проблеме – прими он решение раньше прекратить подъем н начать спуск по гребню, не пришлось бы в условиях дефицита времени идти на кажущийся коротким и прямым спуск по незнакомому склону;</w:t>
      </w:r>
    </w:p>
    <w:p w14:paraId="2B1FF811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формальный выпуск </w:t>
      </w:r>
      <w:proofErr w:type="spellStart"/>
      <w:r>
        <w:rPr>
          <w:rFonts w:ascii="Times New Roman" w:hAnsi="Times New Roman"/>
          <w:sz w:val="28"/>
          <w:szCs w:val="28"/>
        </w:rPr>
        <w:t>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врачом УТС на второй маршрут подряд без профессиональной оценки состояния альпиниста;</w:t>
      </w:r>
    </w:p>
    <w:p w14:paraId="047C782D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E39BA">
        <w:rPr>
          <w:rFonts w:ascii="Times New Roman" w:hAnsi="Times New Roman"/>
          <w:sz w:val="28"/>
          <w:szCs w:val="28"/>
        </w:rPr>
        <w:t xml:space="preserve">ошибку инструктора </w:t>
      </w:r>
      <w:proofErr w:type="spellStart"/>
      <w:r w:rsidRPr="00BE39BA">
        <w:rPr>
          <w:rFonts w:ascii="Times New Roman" w:hAnsi="Times New Roman"/>
          <w:sz w:val="28"/>
          <w:szCs w:val="28"/>
        </w:rPr>
        <w:t>Янкина</w:t>
      </w:r>
      <w:proofErr w:type="spellEnd"/>
      <w:r w:rsidRPr="00BE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выборе маршрута спуска. Отмечая в процессе восхождения </w:t>
      </w:r>
      <w:proofErr w:type="spellStart"/>
      <w:r>
        <w:rPr>
          <w:rFonts w:ascii="Times New Roman" w:hAnsi="Times New Roman"/>
          <w:sz w:val="28"/>
          <w:szCs w:val="28"/>
        </w:rPr>
        <w:t>камнеопасность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склонов горы и разрушенного гребня, по которому проходил маршрут восхождения, инструктор должен был предполагать опасность спуска по снежнику, пересекающего разрушенные скальные выходы склона. В итоге сложилась патовая ситуация: спуск по пути подъема привел бы, скорее всего, к движению в темноте и холодной ночевке, а спуск по незнакомому склону всегда чреват проблемами самого разного свойства. При этом оба варианта были опасны в плане камнепада;</w:t>
      </w:r>
    </w:p>
    <w:p w14:paraId="361AFB37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недальновидность руководства УТС. Доверяя учебную группы инструктору в таком возрасте, руководство УТС должно было понимать, что у человека в данном возрасте, даже если он биологически моложе на несколько лет, могут возникнуть </w:t>
      </w:r>
      <w:r w:rsidRPr="00450713">
        <w:rPr>
          <w:rFonts w:ascii="Times New Roman" w:hAnsi="Times New Roman"/>
          <w:sz w:val="28"/>
          <w:szCs w:val="28"/>
          <w:u w:val="single"/>
        </w:rPr>
        <w:t>любые проблемы со здоровьем в любое время в любом месте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44242E8B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 w:rsidRPr="0057588F">
        <w:rPr>
          <w:rFonts w:ascii="Times New Roman" w:hAnsi="Times New Roman"/>
          <w:sz w:val="28"/>
          <w:szCs w:val="28"/>
        </w:rPr>
        <w:t xml:space="preserve">-  ОБ не принял необходимые профилактические меры по оценке опасности маршрута восхождения и пути спуска с него, </w:t>
      </w:r>
      <w:r>
        <w:rPr>
          <w:rFonts w:ascii="Times New Roman" w:hAnsi="Times New Roman"/>
          <w:sz w:val="28"/>
          <w:szCs w:val="28"/>
        </w:rPr>
        <w:t>игнорируя</w:t>
      </w:r>
      <w:r w:rsidRPr="0057588F">
        <w:rPr>
          <w:rFonts w:ascii="Times New Roman" w:hAnsi="Times New Roman"/>
          <w:sz w:val="28"/>
          <w:szCs w:val="28"/>
        </w:rPr>
        <w:t xml:space="preserve"> требование п.2.3.3. Правил</w:t>
      </w:r>
      <w:r>
        <w:rPr>
          <w:rFonts w:ascii="Times New Roman" w:hAnsi="Times New Roman"/>
          <w:sz w:val="28"/>
          <w:szCs w:val="28"/>
        </w:rPr>
        <w:t xml:space="preserve"> проведения АМ</w:t>
      </w:r>
      <w:r w:rsidRPr="0057588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57588F">
        <w:rPr>
          <w:rFonts w:ascii="Times New Roman" w:hAnsi="Times New Roman"/>
          <w:sz w:val="28"/>
          <w:szCs w:val="28"/>
        </w:rPr>
        <w:t xml:space="preserve">ОБ обеспечивает принятие необходимых профилактических мер </w:t>
      </w:r>
      <w:r w:rsidRPr="0057588F">
        <w:rPr>
          <w:rFonts w:ascii="Times New Roman" w:hAnsi="Times New Roman"/>
          <w:sz w:val="28"/>
          <w:szCs w:val="28"/>
        </w:rPr>
        <w:lastRenderedPageBreak/>
        <w:t>безопасности при проведении учебно-тренировочной работы и восхождений</w:t>
      </w:r>
      <w:r>
        <w:rPr>
          <w:rFonts w:ascii="Times New Roman" w:hAnsi="Times New Roman"/>
          <w:sz w:val="28"/>
          <w:szCs w:val="28"/>
        </w:rPr>
        <w:t>». Предварительные консультации по маршруту должны были навести на мысль и ст. тренера, и ОБ УТС о невозможности и запрете выхода на данный маршрут в связи с его опасностью;</w:t>
      </w:r>
    </w:p>
    <w:p w14:paraId="3B1A61DD" w14:textId="77777777" w:rsidR="00A03DDD" w:rsidRPr="00450713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выпускающим в маршрутный лист не вписаны запасные варианты спуска в случае нештатной ситуации;</w:t>
      </w:r>
      <w:r w:rsidRPr="005D736D">
        <w:rPr>
          <w:rFonts w:ascii="Times New Roman" w:hAnsi="Times New Roman"/>
          <w:sz w:val="28"/>
          <w:szCs w:val="28"/>
        </w:rPr>
        <w:t xml:space="preserve"> </w:t>
      </w:r>
    </w:p>
    <w:p w14:paraId="7E292D2E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спасательные работы были проведены профессионально и слаженно.</w:t>
      </w:r>
    </w:p>
    <w:p w14:paraId="0CB72C02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14:paraId="6A200A96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Отмечаем </w:t>
      </w:r>
      <w:r w:rsidRPr="00B558AB">
        <w:rPr>
          <w:rFonts w:ascii="Times New Roman" w:hAnsi="Times New Roman"/>
          <w:sz w:val="28"/>
          <w:szCs w:val="28"/>
        </w:rPr>
        <w:t xml:space="preserve">неполное соответствие </w:t>
      </w:r>
      <w:r>
        <w:rPr>
          <w:rFonts w:ascii="Times New Roman" w:hAnsi="Times New Roman"/>
          <w:sz w:val="28"/>
          <w:szCs w:val="28"/>
        </w:rPr>
        <w:t xml:space="preserve">ОБ УТС </w:t>
      </w:r>
      <w:proofErr w:type="spellStart"/>
      <w:r w:rsidRPr="00B558AB">
        <w:rPr>
          <w:rFonts w:ascii="Times New Roman" w:hAnsi="Times New Roman"/>
          <w:sz w:val="28"/>
          <w:szCs w:val="28"/>
        </w:rPr>
        <w:t>Балалин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и рекомендуем старшему тренеру УТС </w:t>
      </w:r>
      <w:proofErr w:type="spellStart"/>
      <w:r>
        <w:rPr>
          <w:rFonts w:ascii="Times New Roman" w:hAnsi="Times New Roman"/>
          <w:sz w:val="28"/>
          <w:szCs w:val="28"/>
        </w:rPr>
        <w:t>Курмакаевой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занимать более жесткую позицию в контроле над состоянием участников и их планами – сейчас погиб один человек, но высокая вероятность пострадать была у всей группы. </w:t>
      </w:r>
    </w:p>
    <w:p w14:paraId="6A430FBB" w14:textId="77777777" w:rsidR="00A03DDD" w:rsidRDefault="00A03DDD" w:rsidP="00A03DDD">
      <w:pPr>
        <w:pStyle w:val="aa"/>
        <w:ind w:left="284"/>
        <w:jc w:val="both"/>
        <w:rPr>
          <w:rFonts w:ascii="Times New Roman" w:hAnsi="Times New Roman"/>
          <w:sz w:val="28"/>
          <w:szCs w:val="28"/>
        </w:rPr>
      </w:pPr>
    </w:p>
    <w:p w14:paraId="29BF60B6" w14:textId="77777777" w:rsidR="00A03DDD" w:rsidRPr="005D736D" w:rsidRDefault="00A03DDD" w:rsidP="00A03DDD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D736D">
        <w:rPr>
          <w:rFonts w:ascii="Times New Roman" w:hAnsi="Times New Roman"/>
          <w:b/>
          <w:sz w:val="28"/>
          <w:szCs w:val="28"/>
        </w:rPr>
        <w:t>Рекомендации КТК ФАР</w:t>
      </w:r>
    </w:p>
    <w:p w14:paraId="2DEDEF8C" w14:textId="77777777" w:rsidR="00A03DDD" w:rsidRPr="005D736D" w:rsidRDefault="00A03DDD" w:rsidP="00A03DDD">
      <w:pPr>
        <w:pStyle w:val="aa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1C0BA800" w14:textId="77777777" w:rsidR="00A03DDD" w:rsidRDefault="00A03DDD" w:rsidP="00A03DDD">
      <w:pPr>
        <w:pStyle w:val="a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0713">
        <w:rPr>
          <w:rFonts w:ascii="Times New Roman" w:hAnsi="Times New Roman"/>
          <w:sz w:val="28"/>
          <w:szCs w:val="28"/>
        </w:rPr>
        <w:t xml:space="preserve">аршрут </w:t>
      </w:r>
      <w:r>
        <w:rPr>
          <w:rFonts w:ascii="Times New Roman" w:hAnsi="Times New Roman"/>
          <w:sz w:val="28"/>
          <w:szCs w:val="28"/>
        </w:rPr>
        <w:t>2А к. сл. на в.</w:t>
      </w:r>
      <w:r w:rsidRPr="005D736D">
        <w:rPr>
          <w:rFonts w:ascii="Times New Roman" w:hAnsi="Times New Roman"/>
          <w:sz w:val="28"/>
          <w:szCs w:val="28"/>
        </w:rPr>
        <w:t xml:space="preserve"> Трапеция (м-т №189 по классификатору</w:t>
      </w:r>
      <w:r>
        <w:rPr>
          <w:rFonts w:ascii="Times New Roman" w:hAnsi="Times New Roman"/>
          <w:sz w:val="28"/>
          <w:szCs w:val="28"/>
        </w:rPr>
        <w:t xml:space="preserve"> 2020 г.</w:t>
      </w:r>
      <w:r w:rsidRPr="005D736D">
        <w:rPr>
          <w:rFonts w:ascii="Times New Roman" w:hAnsi="Times New Roman"/>
          <w:sz w:val="28"/>
          <w:szCs w:val="28"/>
        </w:rPr>
        <w:t xml:space="preserve">), Центральный Кавказ, ущелье </w:t>
      </w:r>
      <w:proofErr w:type="spellStart"/>
      <w:r w:rsidRPr="005D736D">
        <w:rPr>
          <w:rFonts w:ascii="Times New Roman" w:hAnsi="Times New Roman"/>
          <w:sz w:val="28"/>
          <w:szCs w:val="28"/>
        </w:rPr>
        <w:t>Адыл</w:t>
      </w:r>
      <w:proofErr w:type="spellEnd"/>
      <w:r w:rsidRPr="005D736D">
        <w:rPr>
          <w:rFonts w:ascii="Times New Roman" w:hAnsi="Times New Roman"/>
          <w:sz w:val="28"/>
          <w:szCs w:val="28"/>
        </w:rPr>
        <w:t xml:space="preserve">-су. </w:t>
      </w:r>
      <w:r w:rsidRPr="00450713">
        <w:rPr>
          <w:rFonts w:ascii="Times New Roman" w:hAnsi="Times New Roman"/>
          <w:sz w:val="28"/>
          <w:szCs w:val="28"/>
        </w:rPr>
        <w:t>не рекоменд</w:t>
      </w:r>
      <w:r>
        <w:rPr>
          <w:rFonts w:ascii="Times New Roman" w:hAnsi="Times New Roman"/>
          <w:sz w:val="28"/>
          <w:szCs w:val="28"/>
        </w:rPr>
        <w:t>уем</w:t>
      </w:r>
      <w:r w:rsidRPr="00450713">
        <w:rPr>
          <w:rFonts w:ascii="Times New Roman" w:hAnsi="Times New Roman"/>
          <w:sz w:val="28"/>
          <w:szCs w:val="28"/>
        </w:rPr>
        <w:t xml:space="preserve"> к прохождению во второй половине лета,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50713">
        <w:rPr>
          <w:rFonts w:ascii="Times New Roman" w:hAnsi="Times New Roman"/>
          <w:sz w:val="28"/>
          <w:szCs w:val="28"/>
        </w:rPr>
        <w:t>в случае теплой малоснежной зимы – на весь летний сезон</w:t>
      </w:r>
      <w:r>
        <w:rPr>
          <w:rFonts w:ascii="Times New Roman" w:hAnsi="Times New Roman"/>
          <w:sz w:val="28"/>
          <w:szCs w:val="28"/>
        </w:rPr>
        <w:t>.</w:t>
      </w:r>
    </w:p>
    <w:p w14:paraId="0638CF30" w14:textId="77777777" w:rsidR="00A03DDD" w:rsidRDefault="00A03DDD" w:rsidP="00A03DDD">
      <w:pPr>
        <w:pStyle w:val="a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Классификационной комиссии рекомендуем уточнить ориентацию маршрута: вместо «по Северному склону и Западному гребню» указать «по Западному контрфорсу и Юго-Западному гребню».</w:t>
      </w:r>
    </w:p>
    <w:p w14:paraId="4C7106FB" w14:textId="77777777" w:rsidR="00A03DDD" w:rsidRPr="006104F4" w:rsidRDefault="00A03DDD" w:rsidP="00A03D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4F4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Pr="006104F4">
        <w:rPr>
          <w:rFonts w:ascii="Times New Roman" w:hAnsi="Times New Roman"/>
          <w:sz w:val="28"/>
          <w:szCs w:val="28"/>
        </w:rPr>
        <w:t>альпмероприятий</w:t>
      </w:r>
      <w:proofErr w:type="spellEnd"/>
      <w:r w:rsidRPr="006104F4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,</w:t>
      </w:r>
      <w:r w:rsidRPr="006104F4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6104F4">
        <w:rPr>
          <w:rFonts w:ascii="Times New Roman" w:hAnsi="Times New Roman"/>
          <w:sz w:val="28"/>
          <w:szCs w:val="28"/>
        </w:rPr>
        <w:t xml:space="preserve"> обязан оценить опасность выбираемых для восхождений маршрутов, запасные варианты спусков с маршрутов и их опасность, что является главным ф</w:t>
      </w:r>
      <w:r>
        <w:rPr>
          <w:rFonts w:ascii="Times New Roman" w:hAnsi="Times New Roman"/>
          <w:sz w:val="28"/>
          <w:szCs w:val="28"/>
        </w:rPr>
        <w:t>актором в профилактике НС и ЧС, и, порой, принимать жесткие решения, ибо затраты на поездку не идут в сравнение с ценой жизни.</w:t>
      </w:r>
    </w:p>
    <w:p w14:paraId="27259AE9" w14:textId="77777777" w:rsidR="00A03DDD" w:rsidRPr="006104F4" w:rsidRDefault="00A03DDD" w:rsidP="00A03DDD">
      <w:pPr>
        <w:ind w:left="644"/>
        <w:jc w:val="both"/>
        <w:rPr>
          <w:rFonts w:ascii="Times New Roman" w:hAnsi="Times New Roman"/>
          <w:sz w:val="28"/>
          <w:szCs w:val="28"/>
        </w:rPr>
      </w:pPr>
    </w:p>
    <w:p w14:paraId="68B49A4F" w14:textId="77777777" w:rsidR="00A03DDD" w:rsidRPr="00B40DFA" w:rsidRDefault="00A03DDD" w:rsidP="00A03DDD">
      <w:pPr>
        <w:pStyle w:val="a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40DFA">
        <w:rPr>
          <w:rFonts w:ascii="Times New Roman" w:hAnsi="Times New Roman"/>
          <w:sz w:val="28"/>
          <w:szCs w:val="28"/>
        </w:rPr>
        <w:t>Отмечая энергичную и позитивную деятельность Совета ветеранов альпинизма СПб и лично председателя Совета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DFA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Pr="00B40DFA">
        <w:rPr>
          <w:rFonts w:ascii="Times New Roman" w:hAnsi="Times New Roman"/>
          <w:sz w:val="28"/>
          <w:szCs w:val="28"/>
        </w:rPr>
        <w:t>Курмакаевой</w:t>
      </w:r>
      <w:proofErr w:type="spellEnd"/>
      <w:r w:rsidRPr="00B40DFA">
        <w:rPr>
          <w:rFonts w:ascii="Times New Roman" w:hAnsi="Times New Roman"/>
          <w:sz w:val="28"/>
          <w:szCs w:val="28"/>
        </w:rPr>
        <w:t>, организующей в течение многих последних лет выезды ветеранов в горы, относясь с уважением к активной позиции ветеранов Санкт-Петербурга, хотим напомнить о том, что НС с ветеранами</w:t>
      </w:r>
      <w:r>
        <w:rPr>
          <w:rFonts w:ascii="Times New Roman" w:hAnsi="Times New Roman"/>
          <w:sz w:val="28"/>
          <w:szCs w:val="28"/>
        </w:rPr>
        <w:t>-восходителями</w:t>
      </w:r>
      <w:r w:rsidRPr="00B40DFA">
        <w:rPr>
          <w:rFonts w:ascii="Times New Roman" w:hAnsi="Times New Roman"/>
          <w:sz w:val="28"/>
          <w:szCs w:val="28"/>
        </w:rPr>
        <w:t xml:space="preserve"> от 60 лет и старше происходят в нашем альпинизме регулярно, практически из года в год. </w:t>
      </w:r>
      <w:r>
        <w:rPr>
          <w:rFonts w:ascii="Times New Roman" w:hAnsi="Times New Roman"/>
          <w:sz w:val="28"/>
          <w:szCs w:val="28"/>
        </w:rPr>
        <w:t>К сожалению, д</w:t>
      </w:r>
      <w:r w:rsidRPr="00B40DFA">
        <w:rPr>
          <w:rFonts w:ascii="Times New Roman" w:hAnsi="Times New Roman"/>
          <w:sz w:val="28"/>
          <w:szCs w:val="28"/>
        </w:rPr>
        <w:t>алеко не все способны адекватно оценивать и сопоставлять свои силы и во</w:t>
      </w:r>
      <w:r>
        <w:rPr>
          <w:rFonts w:ascii="Times New Roman" w:hAnsi="Times New Roman"/>
          <w:sz w:val="28"/>
          <w:szCs w:val="28"/>
        </w:rPr>
        <w:t>зможности, и реально воспринимать, что «скорая помощь» в горах не приедет через 45 минут.</w:t>
      </w:r>
    </w:p>
    <w:p w14:paraId="7390B558" w14:textId="77777777" w:rsidR="00A03DDD" w:rsidRDefault="00A03DDD" w:rsidP="00A03DDD">
      <w:pPr>
        <w:jc w:val="both"/>
        <w:rPr>
          <w:rFonts w:ascii="Times New Roman" w:hAnsi="Times New Roman"/>
          <w:sz w:val="28"/>
          <w:szCs w:val="28"/>
        </w:rPr>
      </w:pPr>
    </w:p>
    <w:p w14:paraId="1189D959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lastRenderedPageBreak/>
        <w:t xml:space="preserve">Председатель КТК ФАР:                                                                        </w:t>
      </w:r>
    </w:p>
    <w:p w14:paraId="7063DFDB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>С.А. Шибаев, КМС, инструктор 1 кат.</w:t>
      </w:r>
    </w:p>
    <w:p w14:paraId="428FBB10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 xml:space="preserve">Члены КТК ФАР:                                                                                                                                                                            </w:t>
      </w:r>
    </w:p>
    <w:p w14:paraId="1F081ADF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 xml:space="preserve">И.Т. </w:t>
      </w:r>
      <w:proofErr w:type="spellStart"/>
      <w:r w:rsidRPr="0070657A">
        <w:rPr>
          <w:rFonts w:ascii="Times New Roman" w:hAnsi="Times New Roman"/>
          <w:sz w:val="28"/>
          <w:szCs w:val="28"/>
        </w:rPr>
        <w:t>Душарин</w:t>
      </w:r>
      <w:proofErr w:type="spellEnd"/>
      <w:r w:rsidRPr="0070657A">
        <w:rPr>
          <w:rFonts w:ascii="Times New Roman" w:hAnsi="Times New Roman"/>
          <w:sz w:val="28"/>
          <w:szCs w:val="28"/>
        </w:rPr>
        <w:t>, МСМК, инструктор 1 кат.</w:t>
      </w:r>
    </w:p>
    <w:p w14:paraId="14FBB07C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>К.К. Зайцев, МС, инструктор 1 кат.</w:t>
      </w:r>
    </w:p>
    <w:p w14:paraId="16AE45DD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70657A">
        <w:rPr>
          <w:rFonts w:ascii="Times New Roman" w:hAnsi="Times New Roman"/>
          <w:sz w:val="28"/>
          <w:szCs w:val="28"/>
        </w:rPr>
        <w:t>Егорин</w:t>
      </w:r>
      <w:proofErr w:type="spellEnd"/>
      <w:r w:rsidRPr="0070657A">
        <w:rPr>
          <w:rFonts w:ascii="Times New Roman" w:hAnsi="Times New Roman"/>
          <w:sz w:val="28"/>
          <w:szCs w:val="28"/>
        </w:rPr>
        <w:t>, МС, инструктор 1 кат.</w:t>
      </w:r>
    </w:p>
    <w:p w14:paraId="36BAE755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>А.Б. Игумнов, КМС, инструктор 3 кат.</w:t>
      </w:r>
    </w:p>
    <w:p w14:paraId="3B497CA0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>В.А. Коваль, МС, инструктор 3 кат.</w:t>
      </w:r>
    </w:p>
    <w:p w14:paraId="0D3ECA50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 w:rsidRPr="0070657A">
        <w:rPr>
          <w:rFonts w:ascii="Times New Roman" w:hAnsi="Times New Roman"/>
          <w:sz w:val="28"/>
          <w:szCs w:val="28"/>
        </w:rPr>
        <w:t>М.А. Ситник, МСМК, инструктор 1 кат.</w:t>
      </w:r>
    </w:p>
    <w:p w14:paraId="3CE41DC7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</w:p>
    <w:p w14:paraId="16573669" w14:textId="77777777" w:rsidR="00A03DDD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0657A">
        <w:rPr>
          <w:rFonts w:ascii="Times New Roman" w:hAnsi="Times New Roman"/>
          <w:sz w:val="28"/>
          <w:szCs w:val="28"/>
        </w:rPr>
        <w:t>.11.2020</w:t>
      </w:r>
    </w:p>
    <w:p w14:paraId="2ACF08D4" w14:textId="77777777" w:rsidR="00A03DDD" w:rsidRDefault="00A03DDD" w:rsidP="00A03DDD">
      <w:pPr>
        <w:jc w:val="both"/>
        <w:rPr>
          <w:rFonts w:ascii="Times New Roman" w:hAnsi="Times New Roman"/>
          <w:sz w:val="28"/>
          <w:szCs w:val="28"/>
        </w:rPr>
      </w:pPr>
    </w:p>
    <w:p w14:paraId="639266B5" w14:textId="77777777" w:rsidR="00A03DDD" w:rsidRPr="0070657A" w:rsidRDefault="00A03DDD" w:rsidP="00A0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утвержден Правлением ФАР на заседании 26.11.2020. С этой даты санкции, указанные в акте, вступают в силу.</w:t>
      </w:r>
    </w:p>
    <w:p w14:paraId="027B28B7" w14:textId="77777777" w:rsidR="00A03DDD" w:rsidRPr="00C03CA2" w:rsidRDefault="00A03DDD" w:rsidP="00A03DDD">
      <w:pPr>
        <w:jc w:val="both"/>
        <w:rPr>
          <w:rFonts w:ascii="Times New Roman" w:hAnsi="Times New Roman"/>
          <w:sz w:val="28"/>
          <w:szCs w:val="28"/>
        </w:rPr>
      </w:pPr>
    </w:p>
    <w:p w14:paraId="6FF24DC1" w14:textId="77777777" w:rsidR="00DD4D45" w:rsidRPr="00A03DDD" w:rsidRDefault="00DD4D45" w:rsidP="00A03DDD"/>
    <w:sectPr w:rsidR="00DD4D45" w:rsidRPr="00A03DDD" w:rsidSect="00901FDC">
      <w:headerReference w:type="default" r:id="rId7"/>
      <w:footerReference w:type="default" r:id="rId8"/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19629" w14:textId="77777777" w:rsidR="00950C19" w:rsidRDefault="00950C19">
      <w:pPr>
        <w:spacing w:after="0" w:line="240" w:lineRule="auto"/>
      </w:pPr>
      <w:r>
        <w:separator/>
      </w:r>
    </w:p>
  </w:endnote>
  <w:endnote w:type="continuationSeparator" w:id="0">
    <w:p w14:paraId="4098CAB0" w14:textId="77777777" w:rsidR="00950C19" w:rsidRDefault="009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4486" w14:textId="77777777" w:rsidR="006632AB" w:rsidRPr="00E43FC0" w:rsidRDefault="006632AB" w:rsidP="00030360">
    <w:pPr>
      <w:pStyle w:val="a5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655CAC7B" w14:textId="77777777" w:rsidR="006632AB" w:rsidRPr="00E43FC0" w:rsidRDefault="006632AB" w:rsidP="00030360">
    <w:pPr>
      <w:pStyle w:val="a5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119991, г. Москва, </w:t>
    </w:r>
    <w:proofErr w:type="spellStart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Лужнецкая</w:t>
    </w:r>
    <w:proofErr w:type="spellEnd"/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набережная 8, Олимпийский комитет России</w:t>
    </w:r>
  </w:p>
  <w:p w14:paraId="2F51E8CA" w14:textId="77777777" w:rsidR="006632AB" w:rsidRPr="00E43FC0" w:rsidRDefault="00950C19" w:rsidP="00030360">
    <w:pPr>
      <w:pStyle w:val="a5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hyperlink r:id="rId1" w:history="1">
      <w:r w:rsidR="006632AB" w:rsidRPr="00E43FC0">
        <w:rPr>
          <w:rStyle w:val="a7"/>
          <w:rFonts w:ascii="Times New Roman" w:hAnsi="Times New Roman" w:cs="Times New Roman"/>
          <w:color w:val="7F7F7F" w:themeColor="text1" w:themeTint="80"/>
        </w:rPr>
        <w:t>+7 (495) 790-75-23</w:t>
      </w:r>
    </w:hyperlink>
    <w:r w:rsidR="006632AB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; </w:t>
    </w:r>
    <w:hyperlink r:id="rId2" w:history="1">
      <w:r w:rsidR="006632AB" w:rsidRPr="00E43FC0">
        <w:rPr>
          <w:rStyle w:val="a7"/>
          <w:rFonts w:ascii="Times New Roman" w:hAnsi="Times New Roman" w:cs="Times New Roman"/>
          <w:color w:val="7F7F7F" w:themeColor="text1" w:themeTint="80"/>
        </w:rPr>
        <w:t>+7 (495) 647 00 76</w:t>
      </w:r>
    </w:hyperlink>
  </w:p>
  <w:p w14:paraId="745C5BC1" w14:textId="77777777" w:rsidR="006632AB" w:rsidRPr="00E43FC0" w:rsidRDefault="00950C19" w:rsidP="00030360">
    <w:pPr>
      <w:pStyle w:val="a5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hyperlink r:id="rId3" w:history="1">
      <w:r w:rsidR="006632AB" w:rsidRPr="00E43FC0">
        <w:rPr>
          <w:rStyle w:val="a7"/>
          <w:rFonts w:ascii="Times New Roman" w:hAnsi="Times New Roman" w:cs="Times New Roman"/>
          <w:lang w:val="en-US"/>
        </w:rPr>
        <w:t>alpfederation</w:t>
      </w:r>
      <w:r w:rsidR="006632AB" w:rsidRPr="00E43FC0">
        <w:rPr>
          <w:rStyle w:val="a7"/>
          <w:rFonts w:ascii="Times New Roman" w:hAnsi="Times New Roman" w:cs="Times New Roman"/>
        </w:rPr>
        <w:t>@</w:t>
      </w:r>
      <w:r w:rsidR="006632AB" w:rsidRPr="00E43FC0">
        <w:rPr>
          <w:rStyle w:val="a7"/>
          <w:rFonts w:ascii="Times New Roman" w:hAnsi="Times New Roman" w:cs="Times New Roman"/>
          <w:lang w:val="en-US"/>
        </w:rPr>
        <w:t>gmail</w:t>
      </w:r>
      <w:r w:rsidR="006632AB" w:rsidRPr="00E43FC0">
        <w:rPr>
          <w:rStyle w:val="a7"/>
          <w:rFonts w:ascii="Times New Roman" w:hAnsi="Times New Roman" w:cs="Times New Roman"/>
        </w:rPr>
        <w:t>.</w:t>
      </w:r>
      <w:r w:rsidR="006632AB" w:rsidRPr="00E43FC0">
        <w:rPr>
          <w:rStyle w:val="a7"/>
          <w:rFonts w:ascii="Times New Roman" w:hAnsi="Times New Roman" w:cs="Times New Roman"/>
          <w:lang w:val="en-US"/>
        </w:rPr>
        <w:t>com</w:t>
      </w:r>
    </w:hyperlink>
    <w:r w:rsidR="006632AB" w:rsidRPr="00E43FC0">
      <w:rPr>
        <w:rFonts w:ascii="Times New Roman" w:hAnsi="Times New Roman" w:cs="Times New Roman"/>
        <w:color w:val="000000" w:themeColor="text1"/>
        <w:sz w:val="16"/>
        <w:szCs w:val="16"/>
      </w:rPr>
      <w:t xml:space="preserve">; </w:t>
    </w:r>
    <w:hyperlink r:id="rId4" w:history="1">
      <w:r w:rsidR="006632AB" w:rsidRPr="00E43FC0">
        <w:rPr>
          <w:rStyle w:val="a7"/>
          <w:rFonts w:ascii="Times New Roman" w:hAnsi="Times New Roman" w:cs="Times New Roman"/>
          <w:lang w:val="en-US"/>
        </w:rPr>
        <w:t>www</w:t>
      </w:r>
      <w:r w:rsidR="006632AB" w:rsidRPr="00E43FC0">
        <w:rPr>
          <w:rStyle w:val="a7"/>
          <w:rFonts w:ascii="Times New Roman" w:hAnsi="Times New Roman" w:cs="Times New Roman"/>
        </w:rPr>
        <w:t>.</w:t>
      </w:r>
      <w:proofErr w:type="spellStart"/>
      <w:r w:rsidR="006632AB" w:rsidRPr="00E43FC0">
        <w:rPr>
          <w:rStyle w:val="a7"/>
          <w:rFonts w:ascii="Times New Roman" w:hAnsi="Times New Roman" w:cs="Times New Roman"/>
          <w:lang w:val="en-US"/>
        </w:rPr>
        <w:t>alpfederation</w:t>
      </w:r>
      <w:proofErr w:type="spellEnd"/>
      <w:r w:rsidR="006632AB" w:rsidRPr="00E43FC0">
        <w:rPr>
          <w:rStyle w:val="a7"/>
          <w:rFonts w:ascii="Times New Roman" w:hAnsi="Times New Roman" w:cs="Times New Roman"/>
        </w:rPr>
        <w:t>.</w:t>
      </w:r>
      <w:proofErr w:type="spellStart"/>
      <w:r w:rsidR="006632AB" w:rsidRPr="00E43FC0">
        <w:rPr>
          <w:rStyle w:val="a7"/>
          <w:rFonts w:ascii="Times New Roman" w:hAnsi="Times New Roman" w:cs="Times New Roman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92CD" w14:textId="77777777" w:rsidR="00950C19" w:rsidRDefault="00950C19">
      <w:pPr>
        <w:spacing w:after="0" w:line="240" w:lineRule="auto"/>
      </w:pPr>
      <w:r>
        <w:separator/>
      </w:r>
    </w:p>
  </w:footnote>
  <w:footnote w:type="continuationSeparator" w:id="0">
    <w:p w14:paraId="38D6883E" w14:textId="77777777" w:rsidR="00950C19" w:rsidRDefault="009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2C95" w14:textId="77777777" w:rsidR="006632AB" w:rsidRPr="00E43FC0" w:rsidRDefault="006632AB" w:rsidP="00030360">
    <w:pPr>
      <w:pStyle w:val="a3"/>
      <w:jc w:val="center"/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</w:pPr>
    <w:r w:rsidRPr="00E43FC0">
      <w:rPr>
        <w:noProof/>
        <w:color w:val="1F497D" w:themeColor="text2"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1401B890" wp14:editId="211235AB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394970" cy="320040"/>
          <wp:effectExtent l="0" t="0" r="5080" b="3810"/>
          <wp:wrapTight wrapText="bothSides">
            <wp:wrapPolygon edited="0">
              <wp:start x="0" y="0"/>
              <wp:lineTo x="0" y="20571"/>
              <wp:lineTo x="20836" y="20571"/>
              <wp:lineTo x="20836" y="0"/>
              <wp:lineTo x="0" y="0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ФЕДЕРАЦИЯ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АЛЬПИНИЗМА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РОССИИ</w:t>
    </w:r>
  </w:p>
  <w:p w14:paraId="497110DE" w14:textId="77777777" w:rsidR="006632AB" w:rsidRPr="00E43FC0" w:rsidRDefault="006632AB" w:rsidP="00030360">
    <w:pPr>
      <w:pStyle w:val="a3"/>
      <w:jc w:val="center"/>
      <w:rPr>
        <w:rFonts w:ascii="Times New Roman" w:hAnsi="Times New Roman" w:cs="Times New Roman"/>
        <w:color w:val="1F497D" w:themeColor="text2"/>
        <w:sz w:val="20"/>
        <w:szCs w:val="20"/>
        <w:lang w:val="en-US"/>
      </w:rPr>
    </w:pPr>
    <w:r w:rsidRPr="00E43FC0">
      <w:rPr>
        <w:rFonts w:ascii="Times New Roman" w:hAnsi="Times New Roman" w:cs="Times New Roman"/>
        <w:color w:val="1F497D" w:themeColor="text2"/>
        <w:sz w:val="20"/>
        <w:szCs w:val="20"/>
        <w:lang w:val="en-US"/>
      </w:rPr>
      <w:t>RUSSIAN MOUNTAINEERING FEDERATION</w:t>
    </w:r>
  </w:p>
  <w:p w14:paraId="11A0FA7B" w14:textId="77777777" w:rsidR="006632AB" w:rsidRPr="00987015" w:rsidRDefault="006632AB" w:rsidP="00030360">
    <w:pPr>
      <w:pStyle w:val="a3"/>
      <w:jc w:val="center"/>
      <w:rPr>
        <w:sz w:val="24"/>
        <w:szCs w:val="24"/>
      </w:rPr>
    </w:pPr>
    <w:r w:rsidRPr="00E43FC0">
      <w:rPr>
        <w:rFonts w:ascii="Times New Roman" w:hAnsi="Times New Roman" w:cs="Times New Roman"/>
        <w:b/>
        <w:noProof/>
        <w:color w:val="1F497D" w:themeColor="text2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A1B44A" wp14:editId="208E6C8D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6703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725C2" w14:textId="15BA7ABF" w:rsidR="006632AB" w:rsidRPr="00E43FC0" w:rsidRDefault="006632A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3DDD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43FC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1B44A" id="Прямоугольник 4" o:spid="_x0000_s1026" style="position:absolute;left:0;text-align:left;margin-left:-22.3pt;margin-top:0;width:28.9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" o:allowincell="f" stroked="f">
              <v:textbox>
                <w:txbxContent>
                  <w:p w14:paraId="12E725C2" w14:textId="15BA7ABF" w:rsidR="006632AB" w:rsidRPr="00E43FC0" w:rsidRDefault="006632AB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\* MERGEFORMAT</w:instrText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 w:rsidR="00A03DDD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6</w:t>
                    </w:r>
                    <w:r w:rsidRPr="00E43FC0"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19F"/>
    <w:multiLevelType w:val="hybridMultilevel"/>
    <w:tmpl w:val="77CC6106"/>
    <w:lvl w:ilvl="0" w:tplc="85B626F8">
      <w:start w:val="4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75DDC"/>
    <w:multiLevelType w:val="hybridMultilevel"/>
    <w:tmpl w:val="1EE22166"/>
    <w:lvl w:ilvl="0" w:tplc="6A24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1C3"/>
    <w:multiLevelType w:val="hybridMultilevel"/>
    <w:tmpl w:val="6D4C8A6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17C4609D"/>
    <w:multiLevelType w:val="hybridMultilevel"/>
    <w:tmpl w:val="EFD42A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E90"/>
    <w:multiLevelType w:val="hybridMultilevel"/>
    <w:tmpl w:val="C3D4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70FD"/>
    <w:multiLevelType w:val="multilevel"/>
    <w:tmpl w:val="E5023D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3F9B5B06"/>
    <w:multiLevelType w:val="hybridMultilevel"/>
    <w:tmpl w:val="000E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CB1"/>
    <w:multiLevelType w:val="hybridMultilevel"/>
    <w:tmpl w:val="8AB01F00"/>
    <w:lvl w:ilvl="0" w:tplc="C2BE97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14B96"/>
    <w:multiLevelType w:val="multilevel"/>
    <w:tmpl w:val="90E8B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8773C9"/>
    <w:multiLevelType w:val="hybridMultilevel"/>
    <w:tmpl w:val="9FA2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41926"/>
    <w:multiLevelType w:val="hybridMultilevel"/>
    <w:tmpl w:val="6D4C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55CE"/>
    <w:multiLevelType w:val="hybridMultilevel"/>
    <w:tmpl w:val="86B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D18DB"/>
    <w:multiLevelType w:val="hybridMultilevel"/>
    <w:tmpl w:val="7C36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6F8D"/>
    <w:multiLevelType w:val="hybridMultilevel"/>
    <w:tmpl w:val="B7FE12A4"/>
    <w:lvl w:ilvl="0" w:tplc="A4028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F1128"/>
    <w:multiLevelType w:val="hybridMultilevel"/>
    <w:tmpl w:val="8B7ED3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9847ED"/>
    <w:multiLevelType w:val="hybridMultilevel"/>
    <w:tmpl w:val="FDE85DD4"/>
    <w:lvl w:ilvl="0" w:tplc="BA4CA2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1C3B9D"/>
    <w:multiLevelType w:val="hybridMultilevel"/>
    <w:tmpl w:val="C502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6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A"/>
    <w:rsid w:val="000244A9"/>
    <w:rsid w:val="000252FE"/>
    <w:rsid w:val="00030360"/>
    <w:rsid w:val="00041DE0"/>
    <w:rsid w:val="00051F20"/>
    <w:rsid w:val="00054A6A"/>
    <w:rsid w:val="0007770B"/>
    <w:rsid w:val="000A194E"/>
    <w:rsid w:val="00102927"/>
    <w:rsid w:val="00106D36"/>
    <w:rsid w:val="0011072C"/>
    <w:rsid w:val="00111FED"/>
    <w:rsid w:val="00124529"/>
    <w:rsid w:val="00145D36"/>
    <w:rsid w:val="00151B0E"/>
    <w:rsid w:val="001755FC"/>
    <w:rsid w:val="001834DF"/>
    <w:rsid w:val="00196D94"/>
    <w:rsid w:val="001A62B3"/>
    <w:rsid w:val="001B4527"/>
    <w:rsid w:val="001E224C"/>
    <w:rsid w:val="00202401"/>
    <w:rsid w:val="002060C3"/>
    <w:rsid w:val="00207A8F"/>
    <w:rsid w:val="0021333D"/>
    <w:rsid w:val="00224CF0"/>
    <w:rsid w:val="00256F6B"/>
    <w:rsid w:val="002615BA"/>
    <w:rsid w:val="002A6BF5"/>
    <w:rsid w:val="002D2BE8"/>
    <w:rsid w:val="00306CFF"/>
    <w:rsid w:val="0031798A"/>
    <w:rsid w:val="003217CB"/>
    <w:rsid w:val="00341D09"/>
    <w:rsid w:val="00341EAD"/>
    <w:rsid w:val="00353DA1"/>
    <w:rsid w:val="00356B51"/>
    <w:rsid w:val="00384456"/>
    <w:rsid w:val="003E0AD8"/>
    <w:rsid w:val="003F6FA6"/>
    <w:rsid w:val="00422323"/>
    <w:rsid w:val="0043708C"/>
    <w:rsid w:val="00451E97"/>
    <w:rsid w:val="004557E2"/>
    <w:rsid w:val="00462E6C"/>
    <w:rsid w:val="00472EDD"/>
    <w:rsid w:val="00480750"/>
    <w:rsid w:val="004A5732"/>
    <w:rsid w:val="004D25E7"/>
    <w:rsid w:val="004E28B3"/>
    <w:rsid w:val="004F2C9F"/>
    <w:rsid w:val="00512D5C"/>
    <w:rsid w:val="00516B8C"/>
    <w:rsid w:val="00534913"/>
    <w:rsid w:val="0056786B"/>
    <w:rsid w:val="00573BC6"/>
    <w:rsid w:val="005B42CA"/>
    <w:rsid w:val="005F0F30"/>
    <w:rsid w:val="00612BC2"/>
    <w:rsid w:val="00617D6E"/>
    <w:rsid w:val="00635ED1"/>
    <w:rsid w:val="006632AB"/>
    <w:rsid w:val="00671D5D"/>
    <w:rsid w:val="006C0013"/>
    <w:rsid w:val="006E20F0"/>
    <w:rsid w:val="006E4DBE"/>
    <w:rsid w:val="00704BAC"/>
    <w:rsid w:val="00733708"/>
    <w:rsid w:val="00770DD5"/>
    <w:rsid w:val="00781730"/>
    <w:rsid w:val="007A70E6"/>
    <w:rsid w:val="007C770F"/>
    <w:rsid w:val="007E60E2"/>
    <w:rsid w:val="007F22AF"/>
    <w:rsid w:val="008034A5"/>
    <w:rsid w:val="0082716A"/>
    <w:rsid w:val="00880C4C"/>
    <w:rsid w:val="008A165E"/>
    <w:rsid w:val="008A6868"/>
    <w:rsid w:val="008D675C"/>
    <w:rsid w:val="008F6188"/>
    <w:rsid w:val="00901FDC"/>
    <w:rsid w:val="0092059E"/>
    <w:rsid w:val="009420B6"/>
    <w:rsid w:val="00950C19"/>
    <w:rsid w:val="00954E1B"/>
    <w:rsid w:val="009677A9"/>
    <w:rsid w:val="0098061F"/>
    <w:rsid w:val="009967DC"/>
    <w:rsid w:val="009A5EB7"/>
    <w:rsid w:val="009A7101"/>
    <w:rsid w:val="009B285E"/>
    <w:rsid w:val="009B464E"/>
    <w:rsid w:val="009C584A"/>
    <w:rsid w:val="00A03DDD"/>
    <w:rsid w:val="00A0614E"/>
    <w:rsid w:val="00A2654D"/>
    <w:rsid w:val="00A65886"/>
    <w:rsid w:val="00A66300"/>
    <w:rsid w:val="00A75957"/>
    <w:rsid w:val="00AA0A8C"/>
    <w:rsid w:val="00AB10A4"/>
    <w:rsid w:val="00AE563C"/>
    <w:rsid w:val="00B16874"/>
    <w:rsid w:val="00B202F2"/>
    <w:rsid w:val="00B66737"/>
    <w:rsid w:val="00B70A01"/>
    <w:rsid w:val="00B776E2"/>
    <w:rsid w:val="00B94041"/>
    <w:rsid w:val="00BE7942"/>
    <w:rsid w:val="00C10C50"/>
    <w:rsid w:val="00C130E9"/>
    <w:rsid w:val="00C13370"/>
    <w:rsid w:val="00C4767C"/>
    <w:rsid w:val="00C66CFD"/>
    <w:rsid w:val="00C91F97"/>
    <w:rsid w:val="00CA296D"/>
    <w:rsid w:val="00CC4AC4"/>
    <w:rsid w:val="00CE1D44"/>
    <w:rsid w:val="00D10964"/>
    <w:rsid w:val="00D334C0"/>
    <w:rsid w:val="00D411A2"/>
    <w:rsid w:val="00D42FB0"/>
    <w:rsid w:val="00D852C9"/>
    <w:rsid w:val="00D952B1"/>
    <w:rsid w:val="00DA61F8"/>
    <w:rsid w:val="00DD4D45"/>
    <w:rsid w:val="00DF104D"/>
    <w:rsid w:val="00DF2BBF"/>
    <w:rsid w:val="00DF4809"/>
    <w:rsid w:val="00E66642"/>
    <w:rsid w:val="00E779B8"/>
    <w:rsid w:val="00E8523D"/>
    <w:rsid w:val="00E90968"/>
    <w:rsid w:val="00EA67DC"/>
    <w:rsid w:val="00ED4C99"/>
    <w:rsid w:val="00EF5E80"/>
    <w:rsid w:val="00F044A6"/>
    <w:rsid w:val="00F102A6"/>
    <w:rsid w:val="00F351C8"/>
    <w:rsid w:val="00F374EF"/>
    <w:rsid w:val="00F51D16"/>
    <w:rsid w:val="00FD2C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C87"/>
  <w15:docId w15:val="{09D1A1A6-681F-42D1-A042-9907536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2716A"/>
  </w:style>
  <w:style w:type="paragraph" w:styleId="a5">
    <w:name w:val="footer"/>
    <w:basedOn w:val="a"/>
    <w:link w:val="a6"/>
    <w:uiPriority w:val="99"/>
    <w:unhideWhenUsed/>
    <w:rsid w:val="008271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2716A"/>
  </w:style>
  <w:style w:type="character" w:styleId="a7">
    <w:name w:val="Hyperlink"/>
    <w:basedOn w:val="a0"/>
    <w:uiPriority w:val="99"/>
    <w:unhideWhenUsed/>
    <w:rsid w:val="008271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EAD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C91F97"/>
  </w:style>
  <w:style w:type="character" w:customStyle="1" w:styleId="eop">
    <w:name w:val="eop"/>
    <w:basedOn w:val="a0"/>
    <w:rsid w:val="00C91F97"/>
  </w:style>
  <w:style w:type="paragraph" w:styleId="aa">
    <w:name w:val="List Paragraph"/>
    <w:basedOn w:val="a"/>
    <w:uiPriority w:val="34"/>
    <w:qFormat/>
    <w:rsid w:val="007337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53D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federation@gmail.com" TargetMode="External"/><Relationship Id="rId2" Type="http://schemas.openxmlformats.org/officeDocument/2006/relationships/hyperlink" Target="tel:+74956470076" TargetMode="External"/><Relationship Id="rId1" Type="http://schemas.openxmlformats.org/officeDocument/2006/relationships/hyperlink" Target="tel:+74957907523" TargetMode="External"/><Relationship Id="rId4" Type="http://schemas.openxmlformats.org/officeDocument/2006/relationships/hyperlink" Target="http://www.alpfeder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</cp:revision>
  <cp:lastPrinted>2020-11-20T15:13:00Z</cp:lastPrinted>
  <dcterms:created xsi:type="dcterms:W3CDTF">2020-12-02T11:03:00Z</dcterms:created>
  <dcterms:modified xsi:type="dcterms:W3CDTF">2020-12-02T22:22:00Z</dcterms:modified>
</cp:coreProperties>
</file>